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10" w:type="dxa"/>
          <w:right w:w="10" w:type="dxa"/>
        </w:tblCellMar>
        <w:tblLook w:val="0000" w:firstRow="0" w:lastRow="0" w:firstColumn="0" w:lastColumn="0" w:noHBand="0" w:noVBand="0"/>
      </w:tblPr>
      <w:tblGrid>
        <w:gridCol w:w="11909"/>
      </w:tblGrid>
      <w:tr w:rsidR="00777DB7">
        <w:trPr>
          <w:jc w:val="center"/>
        </w:trPr>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595"/>
              <w:gridCol w:w="5350"/>
              <w:gridCol w:w="5350"/>
              <w:gridCol w:w="594"/>
            </w:tblGrid>
            <w:tr w:rsidR="002400D9">
              <w:trPr>
                <w:divId w:val="605583338"/>
                <w:cantSplit/>
                <w:trHeight w:val="750"/>
              </w:trPr>
              <w:tc>
                <w:tcPr>
                  <w:tcW w:w="750" w:type="dxa"/>
                  <w:tcBorders>
                    <w:top w:val="nil"/>
                    <w:left w:val="nil"/>
                    <w:bottom w:val="nil"/>
                    <w:right w:val="nil"/>
                  </w:tcBorders>
                  <w:vAlign w:val="center"/>
                  <w:hideMark/>
                </w:tcPr>
                <w:p w:rsidR="002400D9" w:rsidRDefault="002400D9">
                  <w:pPr>
                    <w:rPr>
                      <w:sz w:val="20"/>
                    </w:rPr>
                  </w:pPr>
                </w:p>
              </w:tc>
              <w:tc>
                <w:tcPr>
                  <w:tcW w:w="2250" w:type="pct"/>
                  <w:tcBorders>
                    <w:top w:val="nil"/>
                    <w:left w:val="nil"/>
                    <w:bottom w:val="nil"/>
                    <w:right w:val="nil"/>
                  </w:tcBorders>
                  <w:hideMark/>
                </w:tcPr>
                <w:p w:rsidR="002400D9" w:rsidRDefault="00BE793E">
                  <w:pPr>
                    <w:rPr>
                      <w:rFonts w:ascii="Proxima Nova" w:hAnsi="Proxima Nova"/>
                      <w:b/>
                      <w:bCs/>
                      <w:sz w:val="20"/>
                    </w:rPr>
                  </w:pPr>
                  <w:r>
                    <w:rPr>
                      <w:noProof/>
                    </w:rPr>
                    <w:drawing>
                      <wp:inline distT="0" distB="0" distL="0" distR="0" wp14:anchorId="62E726DB" wp14:editId="4271CA28">
                        <wp:extent cx="21336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3600" cy="676275"/>
                                </a:xfrm>
                                <a:prstGeom prst="rect">
                                  <a:avLst/>
                                </a:prstGeom>
                              </pic:spPr>
                            </pic:pic>
                          </a:graphicData>
                        </a:graphic>
                      </wp:inline>
                    </w:drawing>
                  </w:r>
                </w:p>
              </w:tc>
              <w:tc>
                <w:tcPr>
                  <w:tcW w:w="2250" w:type="pct"/>
                  <w:tcBorders>
                    <w:top w:val="nil"/>
                    <w:left w:val="nil"/>
                    <w:bottom w:val="nil"/>
                    <w:right w:val="nil"/>
                  </w:tcBorders>
                  <w:vAlign w:val="center"/>
                  <w:hideMark/>
                </w:tcPr>
                <w:p w:rsidR="002400D9" w:rsidRDefault="00F01EFF">
                  <w:pPr>
                    <w:jc w:val="right"/>
                    <w:rPr>
                      <w:rFonts w:ascii="Proxima Nova" w:hAnsi="Proxima Nova"/>
                      <w:b/>
                      <w:bCs/>
                      <w:sz w:val="20"/>
                    </w:rPr>
                  </w:pPr>
                  <w:r>
                    <w:rPr>
                      <w:rFonts w:hAnsi="Roboto"/>
                      <w:b/>
                      <w:bCs/>
                      <w:color w:val="141111"/>
                      <w:sz w:val="36"/>
                      <w:szCs w:val="36"/>
                    </w:rPr>
                    <w:t xml:space="preserve">Election Commitment Report </w:t>
                  </w:r>
                </w:p>
                <w:p w:rsidR="002400D9" w:rsidRDefault="00F01EFF">
                  <w:pPr>
                    <w:pStyle w:val="NormalWeb"/>
                    <w:jc w:val="right"/>
                    <w:rPr>
                      <w:rFonts w:ascii="Proxima Nova" w:hAnsi="Proxima Nova"/>
                      <w:sz w:val="20"/>
                      <w:szCs w:val="20"/>
                    </w:rPr>
                  </w:pPr>
                  <w:r>
                    <w:rPr>
                      <w:rFonts w:ascii="Roboto" w:hAnsi="Roboto"/>
                      <w:color w:val="141111"/>
                      <w:sz w:val="18"/>
                      <w:szCs w:val="18"/>
                    </w:rPr>
                    <w:t xml:space="preserve">Print date:  29/09/2020 </w:t>
                  </w:r>
                </w:p>
              </w:tc>
              <w:tc>
                <w:tcPr>
                  <w:tcW w:w="750" w:type="dxa"/>
                  <w:tcBorders>
                    <w:top w:val="nil"/>
                    <w:left w:val="nil"/>
                    <w:bottom w:val="nil"/>
                    <w:right w:val="nil"/>
                  </w:tcBorders>
                  <w:vAlign w:val="center"/>
                  <w:hideMark/>
                </w:tcPr>
                <w:p w:rsidR="002400D9" w:rsidRDefault="002400D9">
                  <w:pPr>
                    <w:rPr>
                      <w:rFonts w:ascii="Proxima Nova" w:hAnsi="Proxima Nova"/>
                      <w:sz w:val="20"/>
                    </w:rPr>
                  </w:pPr>
                </w:p>
              </w:tc>
            </w:tr>
          </w:tbl>
          <w:p w:rsidR="002400D9" w:rsidRDefault="002400D9">
            <w:pPr>
              <w:divId w:val="605583338"/>
              <w:rPr>
                <w:rFonts w:ascii="Proxima Nova" w:hAnsi="Proxima Nova"/>
                <w:vanish/>
                <w:sz w:val="20"/>
              </w:rPr>
            </w:pPr>
          </w:p>
          <w:tbl>
            <w:tblPr>
              <w:tblW w:w="5000" w:type="pct"/>
              <w:tblCellMar>
                <w:top w:w="150" w:type="dxa"/>
                <w:left w:w="150" w:type="dxa"/>
                <w:bottom w:w="150" w:type="dxa"/>
                <w:right w:w="150" w:type="dxa"/>
              </w:tblCellMar>
              <w:tblLook w:val="04A0" w:firstRow="1" w:lastRow="0" w:firstColumn="1" w:lastColumn="0" w:noHBand="0" w:noVBand="1"/>
            </w:tblPr>
            <w:tblGrid>
              <w:gridCol w:w="595"/>
              <w:gridCol w:w="10700"/>
              <w:gridCol w:w="594"/>
            </w:tblGrid>
            <w:tr w:rsidR="002400D9">
              <w:trPr>
                <w:divId w:val="605583338"/>
                <w:cantSplit/>
                <w:trHeight w:val="450"/>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19023" w:type="dxa"/>
                  <w:tcBorders>
                    <w:top w:val="nil"/>
                    <w:left w:val="nil"/>
                    <w:bottom w:val="nil"/>
                    <w:right w:val="nil"/>
                  </w:tcBorders>
                  <w:vAlign w:val="center"/>
                  <w:hideMark/>
                </w:tcPr>
                <w:p w:rsidR="002400D9" w:rsidRDefault="002400D9">
                  <w:pPr>
                    <w:jc w:val="center"/>
                    <w:rPr>
                      <w:sz w:val="20"/>
                    </w:rPr>
                  </w:pPr>
                </w:p>
              </w:tc>
              <w:tc>
                <w:tcPr>
                  <w:tcW w:w="250" w:type="pct"/>
                  <w:tcBorders>
                    <w:top w:val="nil"/>
                    <w:left w:val="nil"/>
                    <w:bottom w:val="nil"/>
                    <w:right w:val="nil"/>
                  </w:tcBorders>
                  <w:vAlign w:val="center"/>
                  <w:hideMark/>
                </w:tcPr>
                <w:p w:rsidR="002400D9" w:rsidRDefault="002400D9">
                  <w:pPr>
                    <w:rPr>
                      <w:sz w:val="20"/>
                    </w:rPr>
                  </w:pPr>
                </w:p>
              </w:tc>
            </w:tr>
            <w:tr w:rsidR="002400D9">
              <w:trPr>
                <w:divId w:val="605583338"/>
                <w:cantSplit/>
                <w:trHeight w:val="375"/>
              </w:trPr>
              <w:tc>
                <w:tcPr>
                  <w:tcW w:w="0" w:type="auto"/>
                  <w:tcBorders>
                    <w:top w:val="nil"/>
                    <w:left w:val="nil"/>
                    <w:bottom w:val="nil"/>
                    <w:right w:val="nil"/>
                  </w:tcBorders>
                  <w:vAlign w:val="center"/>
                  <w:hideMark/>
                </w:tcPr>
                <w:p w:rsidR="002400D9" w:rsidRDefault="002400D9">
                  <w:pPr>
                    <w:jc w:val="center"/>
                    <w:rPr>
                      <w:sz w:val="20"/>
                    </w:rPr>
                  </w:pPr>
                </w:p>
              </w:tc>
              <w:tc>
                <w:tcPr>
                  <w:tcW w:w="19023" w:type="dxa"/>
                  <w:tcBorders>
                    <w:top w:val="nil"/>
                    <w:left w:val="nil"/>
                    <w:bottom w:val="nil"/>
                    <w:right w:val="nil"/>
                  </w:tcBorders>
                  <w:shd w:val="clear" w:color="auto" w:fill="20335B"/>
                  <w:vAlign w:val="center"/>
                  <w:hideMark/>
                </w:tcPr>
                <w:p w:rsidR="002400D9" w:rsidRDefault="00F01EFF">
                  <w:pPr>
                    <w:rPr>
                      <w:rFonts w:ascii="Proxima Nova" w:hAnsi="Proxima Nova"/>
                      <w:b/>
                      <w:bCs/>
                      <w:color w:val="FFFFFF"/>
                      <w:sz w:val="20"/>
                    </w:rPr>
                  </w:pPr>
                  <w:r>
                    <w:rPr>
                      <w:rFonts w:hAnsi="Roboto"/>
                      <w:b/>
                      <w:bCs/>
                      <w:color w:val="FFFFFF"/>
                      <w:szCs w:val="21"/>
                    </w:rPr>
                    <w:t xml:space="preserve">Project Overview </w:t>
                  </w:r>
                </w:p>
              </w:tc>
              <w:tc>
                <w:tcPr>
                  <w:tcW w:w="0" w:type="auto"/>
                  <w:tcBorders>
                    <w:top w:val="nil"/>
                    <w:left w:val="nil"/>
                    <w:bottom w:val="nil"/>
                    <w:right w:val="nil"/>
                  </w:tcBorders>
                  <w:vAlign w:val="center"/>
                  <w:hideMark/>
                </w:tcPr>
                <w:p w:rsidR="002400D9" w:rsidRDefault="002400D9">
                  <w:pPr>
                    <w:rPr>
                      <w:rFonts w:ascii="Proxima Nova" w:hAnsi="Proxima Nova"/>
                      <w:b/>
                      <w:bCs/>
                      <w:color w:val="FFFFFF"/>
                      <w:sz w:val="20"/>
                    </w:rPr>
                  </w:pPr>
                </w:p>
              </w:tc>
            </w:tr>
            <w:tr w:rsidR="002400D9">
              <w:trPr>
                <w:divId w:val="605583338"/>
                <w:cantSplit/>
              </w:trPr>
              <w:tc>
                <w:tcPr>
                  <w:tcW w:w="0" w:type="auto"/>
                  <w:tcBorders>
                    <w:top w:val="nil"/>
                    <w:left w:val="nil"/>
                    <w:bottom w:val="nil"/>
                    <w:right w:val="nil"/>
                  </w:tcBorders>
                  <w:vAlign w:val="center"/>
                  <w:hideMark/>
                </w:tcPr>
                <w:p w:rsidR="002400D9" w:rsidRDefault="002400D9">
                  <w:pPr>
                    <w:jc w:val="center"/>
                    <w:rPr>
                      <w:sz w:val="20"/>
                    </w:rPr>
                  </w:pPr>
                </w:p>
              </w:tc>
              <w:tc>
                <w:tcPr>
                  <w:tcW w:w="0" w:type="auto"/>
                  <w:tcBorders>
                    <w:top w:val="nil"/>
                    <w:left w:val="nil"/>
                    <w:bottom w:val="nil"/>
                    <w:right w:val="nil"/>
                  </w:tcBorders>
                  <w:shd w:val="clear" w:color="auto" w:fill="D1DDE8"/>
                  <w:vAlign w:val="center"/>
                  <w:hideMark/>
                </w:tcPr>
                <w:tbl>
                  <w:tblPr>
                    <w:tblW w:w="5000" w:type="pct"/>
                    <w:tblCellMar>
                      <w:left w:w="0" w:type="dxa"/>
                      <w:right w:w="0" w:type="dxa"/>
                    </w:tblCellMar>
                    <w:tblLook w:val="04A0" w:firstRow="1" w:lastRow="0" w:firstColumn="1" w:lastColumn="0" w:noHBand="0" w:noVBand="1"/>
                  </w:tblPr>
                  <w:tblGrid>
                    <w:gridCol w:w="2080"/>
                    <w:gridCol w:w="8320"/>
                  </w:tblGrid>
                  <w:tr w:rsidR="002400D9">
                    <w:trPr>
                      <w:cantSplit/>
                    </w:trPr>
                    <w:tc>
                      <w:tcPr>
                        <w:tcW w:w="1000" w:type="pct"/>
                        <w:hideMark/>
                      </w:tcPr>
                      <w:p w:rsidR="002400D9" w:rsidRDefault="00F01EFF">
                        <w:pPr>
                          <w:rPr>
                            <w:rFonts w:ascii="Proxima Nova" w:hAnsi="Proxima Nova"/>
                            <w:sz w:val="20"/>
                          </w:rPr>
                        </w:pPr>
                        <w:r>
                          <w:rPr>
                            <w:rFonts w:hAnsi="Roboto"/>
                            <w:color w:val="605B5B"/>
                            <w:sz w:val="18"/>
                            <w:szCs w:val="18"/>
                          </w:rPr>
                          <w:t xml:space="preserve">Current Phase:  </w:t>
                        </w:r>
                        <w:r>
                          <w:rPr>
                            <w:rFonts w:ascii="Proxima Nova" w:hAnsi="Proxima Nova"/>
                            <w:sz w:val="20"/>
                          </w:rPr>
                          <w:br/>
                        </w:r>
                        <w:r>
                          <w:rPr>
                            <w:rFonts w:ascii="Proxima Nova" w:hAnsi="Proxima Nova"/>
                            <w:color w:val="605B5B"/>
                            <w:sz w:val="18"/>
                            <w:szCs w:val="18"/>
                          </w:rPr>
                          <w:t>Delivery</w:t>
                        </w:r>
                        <w:r>
                          <w:rPr>
                            <w:rFonts w:hAnsi="Roboto"/>
                            <w:color w:val="605B5B"/>
                            <w:sz w:val="27"/>
                            <w:szCs w:val="27"/>
                          </w:rPr>
                          <w:t xml:space="preserve"> </w:t>
                        </w:r>
                      </w:p>
                    </w:tc>
                    <w:tc>
                      <w:tcPr>
                        <w:tcW w:w="4000" w:type="pct"/>
                        <w:hideMark/>
                      </w:tcPr>
                      <w:p w:rsidR="002400D9" w:rsidRDefault="00F01EFF">
                        <w:pPr>
                          <w:divId w:val="241985950"/>
                          <w:rPr>
                            <w:rFonts w:ascii="Proxima Nova" w:hAnsi="Proxima Nova"/>
                            <w:sz w:val="20"/>
                          </w:rPr>
                        </w:pPr>
                        <w:r>
                          <w:rPr>
                            <w:rFonts w:ascii="Proxima Nova" w:hAnsi="Proxima Nova"/>
                            <w:color w:val="605B5B"/>
                            <w:sz w:val="18"/>
                            <w:szCs w:val="18"/>
                          </w:rPr>
                          <w:t>PR-2</w:t>
                        </w:r>
                        <w:r w:rsidR="00BE793E">
                          <w:rPr>
                            <w:rFonts w:ascii="Proxima Nova" w:hAnsi="Proxima Nova"/>
                            <w:color w:val="605B5B"/>
                            <w:sz w:val="18"/>
                            <w:szCs w:val="18"/>
                          </w:rPr>
                          <w:t>21</w:t>
                        </w:r>
                        <w:r>
                          <w:rPr>
                            <w:rFonts w:ascii="Proxima Nova" w:hAnsi="Proxima Nova"/>
                            <w:color w:val="605B5B"/>
                            <w:sz w:val="18"/>
                            <w:szCs w:val="18"/>
                          </w:rPr>
                          <w:t>/1</w:t>
                        </w:r>
                        <w:r w:rsidR="00BE793E">
                          <w:rPr>
                            <w:rFonts w:ascii="Proxima Nova" w:hAnsi="Proxima Nova"/>
                            <w:color w:val="605B5B"/>
                            <w:sz w:val="18"/>
                            <w:szCs w:val="18"/>
                          </w:rPr>
                          <w:t>8</w:t>
                        </w:r>
                        <w:r>
                          <w:rPr>
                            <w:rFonts w:hAnsi="Roboto"/>
                            <w:color w:val="605B5B"/>
                            <w:sz w:val="27"/>
                            <w:szCs w:val="27"/>
                          </w:rPr>
                          <w:t xml:space="preserve"> </w:t>
                        </w:r>
                      </w:p>
                      <w:p w:rsidR="002400D9" w:rsidRDefault="00F01EFF">
                        <w:pPr>
                          <w:divId w:val="116678883"/>
                          <w:rPr>
                            <w:rFonts w:ascii="Proxima Nova" w:hAnsi="Proxima Nova"/>
                            <w:sz w:val="20"/>
                          </w:rPr>
                        </w:pPr>
                        <w:r>
                          <w:rPr>
                            <w:rFonts w:ascii="Proxima Nova" w:hAnsi="Proxima Nova"/>
                            <w:color w:val="605B5B"/>
                            <w:sz w:val="18"/>
                            <w:szCs w:val="18"/>
                          </w:rPr>
                          <w:t>EC5</w:t>
                        </w:r>
                        <w:r w:rsidR="00BE793E">
                          <w:rPr>
                            <w:rFonts w:ascii="Proxima Nova" w:hAnsi="Proxima Nova"/>
                            <w:color w:val="605B5B"/>
                            <w:sz w:val="18"/>
                            <w:szCs w:val="18"/>
                          </w:rPr>
                          <w:t>55</w:t>
                        </w:r>
                        <w:r>
                          <w:rPr>
                            <w:rFonts w:ascii="Proxima Nova" w:hAnsi="Proxima Nova"/>
                            <w:color w:val="605B5B"/>
                            <w:sz w:val="18"/>
                            <w:szCs w:val="18"/>
                          </w:rPr>
                          <w:t xml:space="preserve"> Review the Transport</w:t>
                        </w:r>
                        <w:r w:rsidR="00150F04">
                          <w:rPr>
                            <w:rFonts w:ascii="Proxima Nova" w:hAnsi="Proxima Nova"/>
                            <w:color w:val="605B5B"/>
                            <w:sz w:val="18"/>
                            <w:szCs w:val="18"/>
                          </w:rPr>
                          <w:t xml:space="preserve"> </w:t>
                        </w:r>
                        <w:r w:rsidR="00150F04">
                          <w:rPr>
                            <w:rFonts w:ascii="Proxima Nova" w:hAnsi="Proxima Nova"/>
                            <w:color w:val="605B5B"/>
                            <w:sz w:val="18"/>
                            <w:szCs w:val="18"/>
                          </w:rPr>
                          <w:t>Non-Emergency</w:t>
                        </w:r>
                        <w:r w:rsidR="00BE793E">
                          <w:rPr>
                            <w:rFonts w:ascii="Proxima Nova" w:hAnsi="Proxima Nova"/>
                            <w:color w:val="605B5B"/>
                            <w:sz w:val="18"/>
                            <w:szCs w:val="18"/>
                          </w:rPr>
                          <w:t xml:space="preserve"> Patient</w:t>
                        </w:r>
                        <w:r>
                          <w:rPr>
                            <w:rFonts w:ascii="Proxima Nova" w:hAnsi="Proxima Nova"/>
                            <w:color w:val="605B5B"/>
                            <w:sz w:val="18"/>
                            <w:szCs w:val="18"/>
                          </w:rPr>
                          <w:t xml:space="preserve"> Act 200</w:t>
                        </w:r>
                        <w:r w:rsidR="00BE793E">
                          <w:rPr>
                            <w:rFonts w:ascii="Proxima Nova" w:hAnsi="Proxima Nova"/>
                            <w:color w:val="605B5B"/>
                            <w:sz w:val="18"/>
                            <w:szCs w:val="18"/>
                          </w:rPr>
                          <w:t>5</w:t>
                        </w:r>
                        <w:r>
                          <w:rPr>
                            <w:rFonts w:ascii="Proxima Nova" w:hAnsi="Proxima Nova"/>
                            <w:color w:val="605B5B"/>
                            <w:sz w:val="18"/>
                            <w:szCs w:val="18"/>
                          </w:rPr>
                          <w:t xml:space="preserve"> to strengthen </w:t>
                        </w:r>
                        <w:r w:rsidR="00150F04">
                          <w:rPr>
                            <w:rFonts w:ascii="Proxima Nova" w:hAnsi="Proxima Nova"/>
                            <w:color w:val="605B5B"/>
                            <w:sz w:val="18"/>
                            <w:szCs w:val="18"/>
                          </w:rPr>
                          <w:t>enforcement</w:t>
                        </w:r>
                        <w:r>
                          <w:rPr>
                            <w:rFonts w:ascii="Proxima Nova" w:hAnsi="Proxima Nova"/>
                            <w:color w:val="605B5B"/>
                            <w:sz w:val="18"/>
                            <w:szCs w:val="18"/>
                          </w:rPr>
                          <w:t xml:space="preserve"> and </w:t>
                        </w:r>
                        <w:r w:rsidR="00150F04">
                          <w:rPr>
                            <w:rFonts w:ascii="Proxima Nova" w:hAnsi="Proxima Nova"/>
                            <w:color w:val="605B5B"/>
                            <w:sz w:val="18"/>
                            <w:szCs w:val="18"/>
                          </w:rPr>
                          <w:t>compliance</w:t>
                        </w:r>
                      </w:p>
                    </w:tc>
                  </w:tr>
                </w:tbl>
                <w:p w:rsidR="002400D9" w:rsidRDefault="002400D9">
                  <w:pPr>
                    <w:rPr>
                      <w:rFonts w:ascii="Proxima Nova" w:hAnsi="Proxima Nova"/>
                      <w:b/>
                      <w:bCs/>
                      <w:color w:val="FFFFFF"/>
                      <w:sz w:val="20"/>
                    </w:rPr>
                  </w:pPr>
                </w:p>
              </w:tc>
              <w:tc>
                <w:tcPr>
                  <w:tcW w:w="0" w:type="auto"/>
                  <w:tcBorders>
                    <w:top w:val="nil"/>
                    <w:left w:val="nil"/>
                    <w:bottom w:val="nil"/>
                    <w:right w:val="nil"/>
                  </w:tcBorders>
                  <w:vAlign w:val="center"/>
                  <w:hideMark/>
                </w:tcPr>
                <w:p w:rsidR="002400D9" w:rsidRDefault="002400D9">
                  <w:pPr>
                    <w:rPr>
                      <w:sz w:val="20"/>
                    </w:rPr>
                  </w:pPr>
                </w:p>
              </w:tc>
            </w:tr>
          </w:tbl>
          <w:p w:rsidR="002400D9" w:rsidRDefault="002400D9">
            <w:pPr>
              <w:divId w:val="1102149560"/>
              <w:rPr>
                <w:rFonts w:ascii="Proxima Nova" w:hAnsi="Proxima Nova"/>
                <w:vanish/>
                <w:sz w:val="20"/>
              </w:rPr>
            </w:pPr>
          </w:p>
          <w:tbl>
            <w:tblPr>
              <w:tblW w:w="5000" w:type="pct"/>
              <w:tblCellMar>
                <w:left w:w="0" w:type="dxa"/>
                <w:right w:w="0" w:type="dxa"/>
              </w:tblCellMar>
              <w:tblLook w:val="04A0" w:firstRow="1" w:lastRow="0" w:firstColumn="1" w:lastColumn="0" w:noHBand="0" w:noVBand="1"/>
            </w:tblPr>
            <w:tblGrid>
              <w:gridCol w:w="595"/>
              <w:gridCol w:w="10700"/>
              <w:gridCol w:w="594"/>
            </w:tblGrid>
            <w:tr w:rsidR="002400D9">
              <w:trPr>
                <w:divId w:val="1102149560"/>
                <w:cantSplit/>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4500" w:type="pct"/>
                  <w:tcBorders>
                    <w:top w:val="nil"/>
                    <w:left w:val="nil"/>
                    <w:bottom w:val="nil"/>
                    <w:right w:val="nil"/>
                  </w:tcBorders>
                  <w:hideMark/>
                </w:tcPr>
                <w:tbl>
                  <w:tblPr>
                    <w:tblW w:w="5000" w:type="pct"/>
                    <w:tblCellMar>
                      <w:top w:w="75" w:type="dxa"/>
                      <w:left w:w="75" w:type="dxa"/>
                      <w:bottom w:w="75" w:type="dxa"/>
                      <w:right w:w="75" w:type="dxa"/>
                    </w:tblCellMar>
                    <w:tblLook w:val="04A0" w:firstRow="1" w:lastRow="0" w:firstColumn="1" w:lastColumn="0" w:noHBand="0" w:noVBand="1"/>
                  </w:tblPr>
                  <w:tblGrid>
                    <w:gridCol w:w="1017"/>
                    <w:gridCol w:w="1339"/>
                    <w:gridCol w:w="1018"/>
                    <w:gridCol w:w="1018"/>
                    <w:gridCol w:w="1019"/>
                    <w:gridCol w:w="1019"/>
                    <w:gridCol w:w="801"/>
                    <w:gridCol w:w="720"/>
                    <w:gridCol w:w="909"/>
                    <w:gridCol w:w="920"/>
                    <w:gridCol w:w="920"/>
                  </w:tblGrid>
                  <w:tr w:rsidR="002400D9">
                    <w:trPr>
                      <w:cantSplit/>
                    </w:trPr>
                    <w:tc>
                      <w:tcPr>
                        <w:tcW w:w="500" w:type="pct"/>
                        <w:vMerge w:val="restart"/>
                        <w:tcBorders>
                          <w:top w:val="nil"/>
                          <w:left w:val="nil"/>
                          <w:bottom w:val="nil"/>
                          <w:right w:val="nil"/>
                        </w:tcBorders>
                        <w:shd w:val="clear" w:color="auto" w:fill="F6F6F6"/>
                        <w:vAlign w:val="bottom"/>
                        <w:hideMark/>
                      </w:tcPr>
                      <w:p w:rsidR="002400D9" w:rsidRDefault="00F01EFF">
                        <w:pPr>
                          <w:jc w:val="center"/>
                          <w:rPr>
                            <w:rFonts w:ascii="Proxima Nova" w:hAnsi="Proxima Nova"/>
                            <w:b/>
                            <w:bCs/>
                            <w:color w:val="FFFFFF"/>
                            <w:sz w:val="20"/>
                          </w:rPr>
                        </w:pPr>
                        <w:r>
                          <w:rPr>
                            <w:rStyle w:val="Strong"/>
                            <w:rFonts w:hAnsi="Roboto"/>
                            <w:color w:val="605B5B"/>
                            <w:sz w:val="15"/>
                            <w:szCs w:val="15"/>
                          </w:rPr>
                          <w:t xml:space="preserve">Type </w:t>
                        </w:r>
                      </w:p>
                    </w:tc>
                    <w:tc>
                      <w:tcPr>
                        <w:tcW w:w="650" w:type="pct"/>
                        <w:vMerge w:val="restart"/>
                        <w:tcBorders>
                          <w:top w:val="nil"/>
                          <w:left w:val="nil"/>
                          <w:bottom w:val="nil"/>
                          <w:right w:val="nil"/>
                        </w:tcBorders>
                        <w:shd w:val="clear" w:color="auto" w:fill="F6F6F6"/>
                        <w:vAlign w:val="bottom"/>
                        <w:hideMark/>
                      </w:tcPr>
                      <w:p w:rsidR="002400D9" w:rsidRDefault="00F01EFF">
                        <w:pPr>
                          <w:jc w:val="center"/>
                          <w:rPr>
                            <w:rFonts w:ascii="Proxima Nova" w:hAnsi="Proxima Nova"/>
                            <w:b/>
                            <w:bCs/>
                            <w:color w:val="FFFFFF"/>
                            <w:sz w:val="20"/>
                          </w:rPr>
                        </w:pPr>
                        <w:r>
                          <w:rPr>
                            <w:rStyle w:val="Strong"/>
                            <w:rFonts w:hAnsi="Roboto"/>
                            <w:color w:val="605B5B"/>
                            <w:sz w:val="15"/>
                            <w:szCs w:val="15"/>
                          </w:rPr>
                          <w:t xml:space="preserve">Portfolio </w:t>
                        </w:r>
                      </w:p>
                    </w:tc>
                    <w:tc>
                      <w:tcPr>
                        <w:tcW w:w="500" w:type="pct"/>
                        <w:vMerge w:val="restart"/>
                        <w:tcBorders>
                          <w:top w:val="nil"/>
                          <w:left w:val="nil"/>
                          <w:bottom w:val="nil"/>
                          <w:right w:val="nil"/>
                        </w:tcBorders>
                        <w:shd w:val="clear" w:color="auto" w:fill="F6F6F6"/>
                        <w:vAlign w:val="bottom"/>
                        <w:hideMark/>
                      </w:tcPr>
                      <w:p w:rsidR="002400D9" w:rsidRDefault="00F01EFF">
                        <w:pPr>
                          <w:jc w:val="center"/>
                          <w:rPr>
                            <w:rFonts w:ascii="Proxima Nova" w:hAnsi="Proxima Nova"/>
                            <w:b/>
                            <w:bCs/>
                            <w:color w:val="FFFFFF"/>
                            <w:sz w:val="20"/>
                          </w:rPr>
                        </w:pPr>
                        <w:r>
                          <w:rPr>
                            <w:rStyle w:val="Strong"/>
                            <w:rFonts w:hAnsi="Roboto"/>
                            <w:color w:val="605B5B"/>
                            <w:sz w:val="15"/>
                            <w:szCs w:val="15"/>
                          </w:rPr>
                          <w:t xml:space="preserve">Division </w:t>
                        </w:r>
                      </w:p>
                    </w:tc>
                    <w:tc>
                      <w:tcPr>
                        <w:tcW w:w="500" w:type="pct"/>
                        <w:vMerge w:val="restart"/>
                        <w:tcBorders>
                          <w:top w:val="nil"/>
                          <w:left w:val="nil"/>
                          <w:bottom w:val="nil"/>
                          <w:right w:val="nil"/>
                        </w:tcBorders>
                        <w:shd w:val="clear" w:color="auto" w:fill="F6F6F6"/>
                        <w:vAlign w:val="bottom"/>
                        <w:hideMark/>
                      </w:tcPr>
                      <w:p w:rsidR="002400D9" w:rsidRDefault="00F01EFF">
                        <w:pPr>
                          <w:jc w:val="center"/>
                          <w:rPr>
                            <w:rFonts w:ascii="Proxima Nova" w:hAnsi="Proxima Nova"/>
                            <w:b/>
                            <w:bCs/>
                            <w:color w:val="FFFFFF"/>
                            <w:sz w:val="20"/>
                          </w:rPr>
                        </w:pPr>
                        <w:r>
                          <w:rPr>
                            <w:rStyle w:val="Strong"/>
                            <w:rFonts w:hAnsi="Roboto"/>
                            <w:color w:val="605B5B"/>
                            <w:sz w:val="15"/>
                            <w:szCs w:val="15"/>
                          </w:rPr>
                          <w:t xml:space="preserve">Sponsor </w:t>
                        </w:r>
                      </w:p>
                    </w:tc>
                    <w:tc>
                      <w:tcPr>
                        <w:tcW w:w="500" w:type="pct"/>
                        <w:vMerge w:val="restart"/>
                        <w:tcBorders>
                          <w:top w:val="nil"/>
                          <w:left w:val="nil"/>
                          <w:bottom w:val="nil"/>
                          <w:right w:val="nil"/>
                        </w:tcBorders>
                        <w:shd w:val="clear" w:color="auto" w:fill="F6F6F6"/>
                        <w:vAlign w:val="bottom"/>
                        <w:hideMark/>
                      </w:tcPr>
                      <w:p w:rsidR="002400D9" w:rsidRDefault="00F01EFF">
                        <w:pPr>
                          <w:jc w:val="center"/>
                          <w:rPr>
                            <w:rFonts w:ascii="Proxima Nova" w:hAnsi="Proxima Nova"/>
                            <w:b/>
                            <w:bCs/>
                            <w:color w:val="FFFFFF"/>
                            <w:sz w:val="20"/>
                          </w:rPr>
                        </w:pPr>
                        <w:r>
                          <w:rPr>
                            <w:rStyle w:val="Strong"/>
                            <w:rFonts w:hAnsi="Roboto"/>
                            <w:color w:val="605B5B"/>
                            <w:sz w:val="15"/>
                            <w:szCs w:val="15"/>
                          </w:rPr>
                          <w:t xml:space="preserve">Status </w:t>
                        </w:r>
                      </w:p>
                    </w:tc>
                    <w:tc>
                      <w:tcPr>
                        <w:tcW w:w="500" w:type="pct"/>
                        <w:vMerge w:val="restart"/>
                        <w:tcBorders>
                          <w:top w:val="nil"/>
                          <w:left w:val="nil"/>
                          <w:bottom w:val="nil"/>
                          <w:right w:val="nil"/>
                        </w:tcBorders>
                        <w:shd w:val="clear" w:color="auto" w:fill="F6F6F6"/>
                        <w:vAlign w:val="bottom"/>
                        <w:hideMark/>
                      </w:tcPr>
                      <w:p w:rsidR="002400D9" w:rsidRDefault="00F01EFF">
                        <w:pPr>
                          <w:jc w:val="center"/>
                          <w:rPr>
                            <w:rFonts w:ascii="Proxima Nova" w:hAnsi="Proxima Nova"/>
                            <w:b/>
                            <w:bCs/>
                            <w:color w:val="FFFFFF"/>
                            <w:sz w:val="20"/>
                          </w:rPr>
                        </w:pPr>
                        <w:r>
                          <w:rPr>
                            <w:rStyle w:val="Strong"/>
                            <w:rFonts w:hAnsi="Roboto"/>
                            <w:color w:val="605B5B"/>
                            <w:sz w:val="15"/>
                            <w:szCs w:val="15"/>
                          </w:rPr>
                          <w:t xml:space="preserve">% Complete </w:t>
                        </w:r>
                      </w:p>
                    </w:tc>
                    <w:tc>
                      <w:tcPr>
                        <w:tcW w:w="1050" w:type="pct"/>
                        <w:gridSpan w:val="3"/>
                        <w:tcBorders>
                          <w:top w:val="nil"/>
                          <w:left w:val="nil"/>
                          <w:bottom w:val="nil"/>
                          <w:right w:val="nil"/>
                        </w:tcBorders>
                        <w:shd w:val="clear" w:color="auto" w:fill="F6F6F6"/>
                        <w:vAlign w:val="center"/>
                        <w:hideMark/>
                      </w:tcPr>
                      <w:p w:rsidR="002400D9" w:rsidRDefault="00F01EFF">
                        <w:pPr>
                          <w:jc w:val="center"/>
                          <w:rPr>
                            <w:rFonts w:ascii="Proxima Nova" w:hAnsi="Proxima Nova"/>
                            <w:b/>
                            <w:bCs/>
                            <w:color w:val="FFFFFF"/>
                            <w:sz w:val="20"/>
                          </w:rPr>
                        </w:pPr>
                        <w:r>
                          <w:rPr>
                            <w:rStyle w:val="Strong"/>
                            <w:rFonts w:hAnsi="Roboto"/>
                            <w:color w:val="605B5B"/>
                            <w:sz w:val="15"/>
                            <w:szCs w:val="15"/>
                          </w:rPr>
                          <w:t xml:space="preserve">Performance </w:t>
                        </w:r>
                      </w:p>
                    </w:tc>
                    <w:tc>
                      <w:tcPr>
                        <w:tcW w:w="800" w:type="pct"/>
                        <w:gridSpan w:val="2"/>
                        <w:tcBorders>
                          <w:top w:val="nil"/>
                          <w:left w:val="nil"/>
                          <w:bottom w:val="nil"/>
                          <w:right w:val="nil"/>
                        </w:tcBorders>
                        <w:shd w:val="clear" w:color="auto" w:fill="F6F6F6"/>
                        <w:vAlign w:val="center"/>
                        <w:hideMark/>
                      </w:tcPr>
                      <w:p w:rsidR="002400D9" w:rsidRDefault="00F01EFF">
                        <w:pPr>
                          <w:jc w:val="center"/>
                          <w:rPr>
                            <w:rFonts w:ascii="Proxima Nova" w:hAnsi="Proxima Nova"/>
                            <w:b/>
                            <w:bCs/>
                            <w:color w:val="FFFFFF"/>
                            <w:sz w:val="20"/>
                          </w:rPr>
                        </w:pPr>
                        <w:r>
                          <w:rPr>
                            <w:rStyle w:val="Strong"/>
                            <w:rFonts w:hAnsi="Roboto"/>
                            <w:color w:val="605B5B"/>
                            <w:sz w:val="15"/>
                            <w:szCs w:val="15"/>
                          </w:rPr>
                          <w:t xml:space="preserve">Duration </w:t>
                        </w:r>
                      </w:p>
                    </w:tc>
                  </w:tr>
                  <w:tr w:rsidR="002400D9">
                    <w:trPr>
                      <w:cantSplit/>
                      <w:trHeight w:val="255"/>
                    </w:trPr>
                    <w:tc>
                      <w:tcPr>
                        <w:tcW w:w="0" w:type="auto"/>
                        <w:vMerge/>
                        <w:tcBorders>
                          <w:top w:val="nil"/>
                          <w:left w:val="nil"/>
                          <w:bottom w:val="nil"/>
                          <w:right w:val="nil"/>
                        </w:tcBorders>
                        <w:shd w:val="clear" w:color="auto" w:fill="D1DDE8"/>
                        <w:vAlign w:val="center"/>
                        <w:hideMark/>
                      </w:tcPr>
                      <w:p w:rsidR="002400D9" w:rsidRDefault="002400D9">
                        <w:pPr>
                          <w:rPr>
                            <w:rFonts w:ascii="Proxima Nova" w:hAnsi="Proxima Nova"/>
                            <w:b/>
                            <w:bCs/>
                            <w:color w:val="FFFFFF"/>
                            <w:sz w:val="20"/>
                          </w:rPr>
                        </w:pPr>
                      </w:p>
                    </w:tc>
                    <w:tc>
                      <w:tcPr>
                        <w:tcW w:w="0" w:type="auto"/>
                        <w:vMerge/>
                        <w:tcBorders>
                          <w:top w:val="nil"/>
                          <w:left w:val="nil"/>
                          <w:bottom w:val="nil"/>
                          <w:right w:val="nil"/>
                        </w:tcBorders>
                        <w:shd w:val="clear" w:color="auto" w:fill="D1DDE8"/>
                        <w:vAlign w:val="center"/>
                        <w:hideMark/>
                      </w:tcPr>
                      <w:p w:rsidR="002400D9" w:rsidRDefault="002400D9">
                        <w:pPr>
                          <w:rPr>
                            <w:rFonts w:ascii="Proxima Nova" w:hAnsi="Proxima Nova"/>
                            <w:b/>
                            <w:bCs/>
                            <w:color w:val="FFFFFF"/>
                            <w:sz w:val="20"/>
                          </w:rPr>
                        </w:pPr>
                      </w:p>
                    </w:tc>
                    <w:tc>
                      <w:tcPr>
                        <w:tcW w:w="0" w:type="auto"/>
                        <w:vMerge/>
                        <w:tcBorders>
                          <w:top w:val="nil"/>
                          <w:left w:val="nil"/>
                          <w:bottom w:val="nil"/>
                          <w:right w:val="nil"/>
                        </w:tcBorders>
                        <w:shd w:val="clear" w:color="auto" w:fill="D1DDE8"/>
                        <w:vAlign w:val="center"/>
                        <w:hideMark/>
                      </w:tcPr>
                      <w:p w:rsidR="002400D9" w:rsidRDefault="002400D9">
                        <w:pPr>
                          <w:rPr>
                            <w:rFonts w:ascii="Proxima Nova" w:hAnsi="Proxima Nova"/>
                            <w:b/>
                            <w:bCs/>
                            <w:color w:val="FFFFFF"/>
                            <w:sz w:val="20"/>
                          </w:rPr>
                        </w:pPr>
                      </w:p>
                    </w:tc>
                    <w:tc>
                      <w:tcPr>
                        <w:tcW w:w="0" w:type="auto"/>
                        <w:vMerge/>
                        <w:tcBorders>
                          <w:top w:val="nil"/>
                          <w:left w:val="nil"/>
                          <w:bottom w:val="nil"/>
                          <w:right w:val="nil"/>
                        </w:tcBorders>
                        <w:shd w:val="clear" w:color="auto" w:fill="D1DDE8"/>
                        <w:vAlign w:val="center"/>
                        <w:hideMark/>
                      </w:tcPr>
                      <w:p w:rsidR="002400D9" w:rsidRDefault="002400D9">
                        <w:pPr>
                          <w:rPr>
                            <w:rFonts w:ascii="Proxima Nova" w:hAnsi="Proxima Nova"/>
                            <w:b/>
                            <w:bCs/>
                            <w:color w:val="FFFFFF"/>
                            <w:sz w:val="20"/>
                          </w:rPr>
                        </w:pPr>
                      </w:p>
                    </w:tc>
                    <w:tc>
                      <w:tcPr>
                        <w:tcW w:w="0" w:type="auto"/>
                        <w:vMerge/>
                        <w:tcBorders>
                          <w:top w:val="nil"/>
                          <w:left w:val="nil"/>
                          <w:bottom w:val="nil"/>
                          <w:right w:val="nil"/>
                        </w:tcBorders>
                        <w:shd w:val="clear" w:color="auto" w:fill="D1DDE8"/>
                        <w:vAlign w:val="center"/>
                        <w:hideMark/>
                      </w:tcPr>
                      <w:p w:rsidR="002400D9" w:rsidRDefault="002400D9">
                        <w:pPr>
                          <w:rPr>
                            <w:rFonts w:ascii="Proxima Nova" w:hAnsi="Proxima Nova"/>
                            <w:b/>
                            <w:bCs/>
                            <w:color w:val="FFFFFF"/>
                            <w:sz w:val="20"/>
                          </w:rPr>
                        </w:pPr>
                      </w:p>
                    </w:tc>
                    <w:tc>
                      <w:tcPr>
                        <w:tcW w:w="0" w:type="auto"/>
                        <w:vMerge/>
                        <w:tcBorders>
                          <w:top w:val="nil"/>
                          <w:left w:val="nil"/>
                          <w:bottom w:val="nil"/>
                          <w:right w:val="nil"/>
                        </w:tcBorders>
                        <w:shd w:val="clear" w:color="auto" w:fill="D1DDE8"/>
                        <w:vAlign w:val="center"/>
                        <w:hideMark/>
                      </w:tcPr>
                      <w:p w:rsidR="002400D9" w:rsidRDefault="002400D9">
                        <w:pPr>
                          <w:rPr>
                            <w:rFonts w:ascii="Proxima Nova" w:hAnsi="Proxima Nova"/>
                            <w:b/>
                            <w:bCs/>
                            <w:color w:val="FFFFFF"/>
                            <w:sz w:val="20"/>
                          </w:rPr>
                        </w:pPr>
                      </w:p>
                    </w:tc>
                    <w:tc>
                      <w:tcPr>
                        <w:tcW w:w="350" w:type="pct"/>
                        <w:tcBorders>
                          <w:top w:val="nil"/>
                          <w:left w:val="nil"/>
                          <w:bottom w:val="nil"/>
                          <w:right w:val="nil"/>
                        </w:tcBorders>
                        <w:shd w:val="clear" w:color="auto" w:fill="F6F6F6"/>
                        <w:vAlign w:val="center"/>
                        <w:hideMark/>
                      </w:tcPr>
                      <w:p w:rsidR="002400D9" w:rsidRDefault="00F01EFF">
                        <w:pPr>
                          <w:jc w:val="center"/>
                          <w:rPr>
                            <w:rFonts w:ascii="Proxima Nova" w:hAnsi="Proxima Nova"/>
                            <w:b/>
                            <w:bCs/>
                            <w:color w:val="FFFFFF"/>
                            <w:sz w:val="20"/>
                          </w:rPr>
                        </w:pPr>
                        <w:r>
                          <w:rPr>
                            <w:rStyle w:val="Strong"/>
                            <w:rFonts w:hAnsi="Roboto"/>
                            <w:color w:val="605B5B"/>
                            <w:sz w:val="15"/>
                            <w:szCs w:val="15"/>
                          </w:rPr>
                          <w:t xml:space="preserve">Progress </w:t>
                        </w:r>
                      </w:p>
                    </w:tc>
                    <w:tc>
                      <w:tcPr>
                        <w:tcW w:w="350" w:type="pct"/>
                        <w:tcBorders>
                          <w:top w:val="nil"/>
                          <w:left w:val="nil"/>
                          <w:bottom w:val="nil"/>
                          <w:right w:val="nil"/>
                        </w:tcBorders>
                        <w:shd w:val="clear" w:color="auto" w:fill="F6F6F6"/>
                        <w:vAlign w:val="center"/>
                        <w:hideMark/>
                      </w:tcPr>
                      <w:p w:rsidR="002400D9" w:rsidRDefault="00F01EFF">
                        <w:pPr>
                          <w:jc w:val="center"/>
                          <w:rPr>
                            <w:rFonts w:ascii="Proxima Nova" w:hAnsi="Proxima Nova"/>
                            <w:b/>
                            <w:bCs/>
                            <w:color w:val="FFFFFF"/>
                            <w:sz w:val="20"/>
                          </w:rPr>
                        </w:pPr>
                        <w:r>
                          <w:rPr>
                            <w:rStyle w:val="Strong"/>
                            <w:rFonts w:hAnsi="Roboto"/>
                            <w:color w:val="605B5B"/>
                            <w:sz w:val="15"/>
                            <w:szCs w:val="15"/>
                          </w:rPr>
                          <w:t xml:space="preserve">Risk </w:t>
                        </w:r>
                      </w:p>
                    </w:tc>
                    <w:tc>
                      <w:tcPr>
                        <w:tcW w:w="350" w:type="pct"/>
                        <w:tcBorders>
                          <w:top w:val="nil"/>
                          <w:left w:val="nil"/>
                          <w:bottom w:val="nil"/>
                          <w:right w:val="nil"/>
                        </w:tcBorders>
                        <w:shd w:val="clear" w:color="auto" w:fill="F6F6F6"/>
                        <w:vAlign w:val="center"/>
                        <w:hideMark/>
                      </w:tcPr>
                      <w:p w:rsidR="002400D9" w:rsidRDefault="00F01EFF">
                        <w:pPr>
                          <w:jc w:val="center"/>
                          <w:rPr>
                            <w:rFonts w:ascii="Proxima Nova" w:hAnsi="Proxima Nova"/>
                            <w:b/>
                            <w:bCs/>
                            <w:color w:val="FFFFFF"/>
                            <w:sz w:val="20"/>
                          </w:rPr>
                        </w:pPr>
                        <w:r>
                          <w:rPr>
                            <w:rStyle w:val="Strong"/>
                            <w:rFonts w:hAnsi="Roboto"/>
                            <w:color w:val="605B5B"/>
                            <w:sz w:val="15"/>
                            <w:szCs w:val="15"/>
                          </w:rPr>
                          <w:t xml:space="preserve">Issue </w:t>
                        </w:r>
                      </w:p>
                    </w:tc>
                    <w:tc>
                      <w:tcPr>
                        <w:tcW w:w="400" w:type="pct"/>
                        <w:tcBorders>
                          <w:top w:val="nil"/>
                          <w:left w:val="nil"/>
                          <w:bottom w:val="nil"/>
                          <w:right w:val="nil"/>
                        </w:tcBorders>
                        <w:shd w:val="clear" w:color="auto" w:fill="F6F6F6"/>
                        <w:vAlign w:val="center"/>
                        <w:hideMark/>
                      </w:tcPr>
                      <w:p w:rsidR="002400D9" w:rsidRDefault="00F01EFF">
                        <w:pPr>
                          <w:jc w:val="center"/>
                          <w:rPr>
                            <w:rFonts w:ascii="Proxima Nova" w:hAnsi="Proxima Nova"/>
                            <w:b/>
                            <w:bCs/>
                            <w:color w:val="FFFFFF"/>
                            <w:sz w:val="20"/>
                          </w:rPr>
                        </w:pPr>
                        <w:r>
                          <w:rPr>
                            <w:rStyle w:val="Strong"/>
                            <w:rFonts w:hAnsi="Roboto"/>
                            <w:color w:val="605B5B"/>
                            <w:sz w:val="15"/>
                            <w:szCs w:val="15"/>
                          </w:rPr>
                          <w:t xml:space="preserve">Start </w:t>
                        </w:r>
                      </w:p>
                    </w:tc>
                    <w:tc>
                      <w:tcPr>
                        <w:tcW w:w="400" w:type="pct"/>
                        <w:tcBorders>
                          <w:top w:val="nil"/>
                          <w:left w:val="nil"/>
                          <w:bottom w:val="nil"/>
                          <w:right w:val="nil"/>
                        </w:tcBorders>
                        <w:shd w:val="clear" w:color="auto" w:fill="F6F6F6"/>
                        <w:vAlign w:val="center"/>
                        <w:hideMark/>
                      </w:tcPr>
                      <w:p w:rsidR="002400D9" w:rsidRDefault="00F01EFF">
                        <w:pPr>
                          <w:jc w:val="center"/>
                          <w:rPr>
                            <w:rFonts w:ascii="Proxima Nova" w:hAnsi="Proxima Nova"/>
                            <w:b/>
                            <w:bCs/>
                            <w:color w:val="FFFFFF"/>
                            <w:sz w:val="20"/>
                          </w:rPr>
                        </w:pPr>
                        <w:r>
                          <w:rPr>
                            <w:rStyle w:val="Strong"/>
                            <w:rFonts w:hAnsi="Roboto"/>
                            <w:color w:val="605B5B"/>
                            <w:sz w:val="15"/>
                            <w:szCs w:val="15"/>
                          </w:rPr>
                          <w:t xml:space="preserve">End </w:t>
                        </w:r>
                      </w:p>
                    </w:tc>
                  </w:tr>
                  <w:tr w:rsidR="002400D9">
                    <w:trPr>
                      <w:cantSplit/>
                    </w:trPr>
                    <w:tc>
                      <w:tcPr>
                        <w:tcW w:w="0" w:type="auto"/>
                        <w:tcBorders>
                          <w:top w:val="nil"/>
                          <w:left w:val="nil"/>
                          <w:bottom w:val="nil"/>
                          <w:right w:val="nil"/>
                        </w:tcBorders>
                        <w:hideMark/>
                      </w:tcPr>
                      <w:p w:rsidR="002400D9" w:rsidRDefault="00BE793E">
                        <w:pPr>
                          <w:pStyle w:val="NormalWeb"/>
                          <w:jc w:val="center"/>
                          <w:rPr>
                            <w:rFonts w:ascii="Proxima Nova" w:hAnsi="Proxima Nova"/>
                            <w:color w:val="000000"/>
                            <w:sz w:val="20"/>
                            <w:szCs w:val="20"/>
                          </w:rPr>
                        </w:pPr>
                        <w:r>
                          <w:rPr>
                            <w:rFonts w:ascii="Proxima Nova" w:hAnsi="Proxima Nova"/>
                            <w:color w:val="000000"/>
                            <w:sz w:val="15"/>
                            <w:szCs w:val="15"/>
                          </w:rPr>
                          <w:t>5</w:t>
                        </w:r>
                        <w:r w:rsidR="00F01EFF">
                          <w:rPr>
                            <w:rFonts w:ascii="Proxima Nova" w:hAnsi="Proxima Nova"/>
                            <w:color w:val="000000"/>
                            <w:sz w:val="15"/>
                            <w:szCs w:val="15"/>
                          </w:rPr>
                          <w:t>. Election Commitment</w:t>
                        </w:r>
                      </w:p>
                    </w:tc>
                    <w:tc>
                      <w:tcPr>
                        <w:tcW w:w="0" w:type="auto"/>
                        <w:tcBorders>
                          <w:top w:val="nil"/>
                          <w:left w:val="nil"/>
                          <w:bottom w:val="nil"/>
                          <w:right w:val="nil"/>
                        </w:tcBorders>
                        <w:hideMark/>
                      </w:tcPr>
                      <w:p w:rsidR="002400D9" w:rsidRDefault="00BE793E">
                        <w:pPr>
                          <w:pStyle w:val="NormalWeb"/>
                          <w:jc w:val="center"/>
                          <w:rPr>
                            <w:rFonts w:ascii="Proxima Nova" w:hAnsi="Proxima Nova"/>
                            <w:color w:val="000000"/>
                            <w:sz w:val="20"/>
                            <w:szCs w:val="20"/>
                          </w:rPr>
                        </w:pPr>
                        <w:r>
                          <w:rPr>
                            <w:rFonts w:ascii="Proxima Nova" w:hAnsi="Proxima Nova"/>
                            <w:color w:val="000000"/>
                            <w:sz w:val="15"/>
                            <w:szCs w:val="15"/>
                          </w:rPr>
                          <w:t>Emergency</w:t>
                        </w:r>
                        <w:r w:rsidR="00F01EFF">
                          <w:rPr>
                            <w:rFonts w:ascii="Proxima Nova" w:hAnsi="Proxima Nova"/>
                            <w:color w:val="000000"/>
                            <w:sz w:val="15"/>
                            <w:szCs w:val="15"/>
                          </w:rPr>
                          <w:t xml:space="preserve"> Services</w:t>
                        </w:r>
                      </w:p>
                    </w:tc>
                    <w:tc>
                      <w:tcPr>
                        <w:tcW w:w="0" w:type="auto"/>
                        <w:tcBorders>
                          <w:top w:val="nil"/>
                          <w:left w:val="nil"/>
                          <w:bottom w:val="nil"/>
                          <w:right w:val="nil"/>
                        </w:tcBorders>
                        <w:hideMark/>
                      </w:tcPr>
                      <w:p w:rsidR="002400D9" w:rsidRDefault="00F01EFF">
                        <w:pPr>
                          <w:pStyle w:val="NormalWeb"/>
                          <w:jc w:val="center"/>
                          <w:rPr>
                            <w:rFonts w:ascii="Proxima Nova" w:hAnsi="Proxima Nova"/>
                            <w:color w:val="000000"/>
                            <w:sz w:val="20"/>
                            <w:szCs w:val="20"/>
                          </w:rPr>
                        </w:pPr>
                        <w:r>
                          <w:rPr>
                            <w:rFonts w:ascii="Proxima Nova" w:hAnsi="Proxima Nova"/>
                            <w:color w:val="000000"/>
                            <w:sz w:val="15"/>
                            <w:szCs w:val="15"/>
                          </w:rPr>
                          <w:t>Reg</w:t>
                        </w:r>
                        <w:r w:rsidR="00BE793E">
                          <w:rPr>
                            <w:rFonts w:ascii="Proxima Nova" w:hAnsi="Proxima Nova"/>
                            <w:color w:val="000000"/>
                            <w:sz w:val="15"/>
                            <w:szCs w:val="15"/>
                          </w:rPr>
                          <w:t xml:space="preserve"> Protection</w:t>
                        </w:r>
                        <w:r>
                          <w:rPr>
                            <w:rFonts w:ascii="Proxima Nova" w:hAnsi="Proxima Nova"/>
                            <w:color w:val="000000"/>
                            <w:sz w:val="15"/>
                            <w:szCs w:val="15"/>
                          </w:rPr>
                          <w:t xml:space="preserve"> </w:t>
                        </w:r>
                        <w:r w:rsidR="00BE793E">
                          <w:rPr>
                            <w:rFonts w:ascii="Proxima Nova" w:hAnsi="Proxima Nova"/>
                            <w:color w:val="000000"/>
                            <w:sz w:val="15"/>
                            <w:szCs w:val="15"/>
                          </w:rPr>
                          <w:t>&amp; Health</w:t>
                        </w:r>
                        <w:r>
                          <w:rPr>
                            <w:rFonts w:ascii="Proxima Nova" w:hAnsi="Proxima Nova"/>
                            <w:color w:val="000000"/>
                            <w:sz w:val="15"/>
                            <w:szCs w:val="15"/>
                          </w:rPr>
                          <w:t xml:space="preserve"> </w:t>
                        </w:r>
                      </w:p>
                    </w:tc>
                    <w:tc>
                      <w:tcPr>
                        <w:tcW w:w="0" w:type="auto"/>
                        <w:tcBorders>
                          <w:top w:val="nil"/>
                          <w:left w:val="nil"/>
                          <w:bottom w:val="nil"/>
                          <w:right w:val="nil"/>
                        </w:tcBorders>
                        <w:hideMark/>
                      </w:tcPr>
                      <w:p w:rsidR="002400D9" w:rsidRDefault="00401752">
                        <w:pPr>
                          <w:pStyle w:val="NormalWeb"/>
                          <w:jc w:val="center"/>
                          <w:rPr>
                            <w:rFonts w:ascii="Proxima Nova" w:hAnsi="Proxima Nova"/>
                            <w:color w:val="000000"/>
                            <w:sz w:val="20"/>
                            <w:szCs w:val="20"/>
                          </w:rPr>
                        </w:pPr>
                        <w:r>
                          <w:rPr>
                            <w:rFonts w:ascii="Proxima Nova" w:hAnsi="Proxima Nova"/>
                            <w:color w:val="000000"/>
                            <w:sz w:val="15"/>
                            <w:szCs w:val="15"/>
                          </w:rPr>
                          <w:t>JON SMITH</w:t>
                        </w:r>
                      </w:p>
                    </w:tc>
                    <w:tc>
                      <w:tcPr>
                        <w:tcW w:w="0" w:type="auto"/>
                        <w:tcBorders>
                          <w:top w:val="nil"/>
                          <w:left w:val="nil"/>
                          <w:bottom w:val="nil"/>
                          <w:right w:val="nil"/>
                        </w:tcBorders>
                        <w:hideMark/>
                      </w:tcPr>
                      <w:p w:rsidR="002400D9" w:rsidRDefault="00F01EFF">
                        <w:pPr>
                          <w:pStyle w:val="NormalWeb"/>
                          <w:jc w:val="center"/>
                          <w:rPr>
                            <w:rFonts w:ascii="Proxima Nova" w:hAnsi="Proxima Nova"/>
                            <w:color w:val="000000"/>
                            <w:sz w:val="20"/>
                            <w:szCs w:val="20"/>
                          </w:rPr>
                        </w:pPr>
                        <w:r>
                          <w:rPr>
                            <w:rFonts w:ascii="Proxima Nova" w:hAnsi="Proxima Nova"/>
                            <w:color w:val="000000"/>
                            <w:sz w:val="15"/>
                            <w:szCs w:val="15"/>
                          </w:rPr>
                          <w:t>In Progress</w:t>
                        </w:r>
                      </w:p>
                    </w:tc>
                    <w:tc>
                      <w:tcPr>
                        <w:tcW w:w="0" w:type="auto"/>
                        <w:tcBorders>
                          <w:top w:val="nil"/>
                          <w:left w:val="nil"/>
                          <w:bottom w:val="nil"/>
                          <w:right w:val="nil"/>
                        </w:tcBorders>
                        <w:hideMark/>
                      </w:tcPr>
                      <w:p w:rsidR="002400D9" w:rsidRDefault="00F01EFF">
                        <w:pPr>
                          <w:pStyle w:val="NormalWeb"/>
                          <w:jc w:val="center"/>
                          <w:rPr>
                            <w:rFonts w:ascii="Proxima Nova" w:hAnsi="Proxima Nova"/>
                            <w:color w:val="000000"/>
                            <w:sz w:val="20"/>
                            <w:szCs w:val="20"/>
                          </w:rPr>
                        </w:pPr>
                        <w:r>
                          <w:rPr>
                            <w:rFonts w:ascii="Proxima Nova" w:hAnsi="Proxima Nova"/>
                            <w:color w:val="000000"/>
                            <w:sz w:val="15"/>
                            <w:szCs w:val="15"/>
                          </w:rPr>
                          <w:t>1</w:t>
                        </w:r>
                        <w:r w:rsidR="00BE793E">
                          <w:rPr>
                            <w:rFonts w:ascii="Proxima Nova" w:hAnsi="Proxima Nova"/>
                            <w:color w:val="000000"/>
                            <w:sz w:val="15"/>
                            <w:szCs w:val="15"/>
                          </w:rPr>
                          <w:t>8</w:t>
                        </w:r>
                        <w:r>
                          <w:rPr>
                            <w:rFonts w:ascii="Proxima Nova" w:hAnsi="Proxima Nova"/>
                            <w:color w:val="000000"/>
                            <w:sz w:val="20"/>
                            <w:szCs w:val="20"/>
                          </w:rPr>
                          <w:t xml:space="preserve"> </w:t>
                        </w:r>
                        <w:r>
                          <w:rPr>
                            <w:rFonts w:ascii="Proxima Nova" w:hAnsi="Proxima Nova"/>
                            <w:color w:val="000000"/>
                            <w:sz w:val="18"/>
                            <w:szCs w:val="18"/>
                          </w:rPr>
                          <w:t xml:space="preserve">% </w:t>
                        </w:r>
                      </w:p>
                    </w:tc>
                    <w:tc>
                      <w:tcPr>
                        <w:tcW w:w="0" w:type="auto"/>
                        <w:tcBorders>
                          <w:top w:val="nil"/>
                          <w:left w:val="nil"/>
                          <w:bottom w:val="nil"/>
                          <w:right w:val="nil"/>
                        </w:tcBorders>
                        <w:hideMark/>
                      </w:tcPr>
                      <w:p w:rsidR="002400D9" w:rsidRDefault="00F01EFF">
                        <w:pPr>
                          <w:pStyle w:val="NormalWeb"/>
                          <w:jc w:val="center"/>
                          <w:rPr>
                            <w:rFonts w:ascii="Proxima Nova" w:hAnsi="Proxima Nova"/>
                            <w:sz w:val="20"/>
                            <w:szCs w:val="20"/>
                          </w:rPr>
                        </w:pPr>
                        <w:r>
                          <w:rPr>
                            <w:rFonts w:ascii="Proxima Nova" w:hAnsi="Proxima Nova"/>
                            <w:b/>
                            <w:bCs/>
                            <w:color w:val="00C96E"/>
                            <w:sz w:val="15"/>
                            <w:szCs w:val="15"/>
                          </w:rPr>
                          <w:t>On Track</w:t>
                        </w:r>
                      </w:p>
                    </w:tc>
                    <w:tc>
                      <w:tcPr>
                        <w:tcW w:w="0" w:type="auto"/>
                        <w:tcBorders>
                          <w:top w:val="nil"/>
                          <w:left w:val="nil"/>
                          <w:bottom w:val="nil"/>
                          <w:right w:val="nil"/>
                        </w:tcBorders>
                        <w:hideMark/>
                      </w:tcPr>
                      <w:p w:rsidR="002400D9" w:rsidRDefault="00F01EFF">
                        <w:pPr>
                          <w:pStyle w:val="NormalWeb"/>
                          <w:jc w:val="center"/>
                          <w:rPr>
                            <w:rFonts w:ascii="Proxima Nova" w:hAnsi="Proxima Nova"/>
                            <w:sz w:val="20"/>
                            <w:szCs w:val="20"/>
                          </w:rPr>
                        </w:pPr>
                        <w:r>
                          <w:rPr>
                            <w:rFonts w:ascii="Proxima Nova" w:hAnsi="Proxima Nova"/>
                            <w:b/>
                            <w:bCs/>
                            <w:color w:val="00C96E"/>
                            <w:sz w:val="15"/>
                            <w:szCs w:val="15"/>
                          </w:rPr>
                          <w:t>Low (green)</w:t>
                        </w:r>
                      </w:p>
                    </w:tc>
                    <w:tc>
                      <w:tcPr>
                        <w:tcW w:w="0" w:type="auto"/>
                        <w:tcBorders>
                          <w:top w:val="nil"/>
                          <w:left w:val="nil"/>
                          <w:bottom w:val="nil"/>
                          <w:right w:val="nil"/>
                        </w:tcBorders>
                        <w:hideMark/>
                      </w:tcPr>
                      <w:p w:rsidR="002400D9" w:rsidRDefault="00F01EFF">
                        <w:pPr>
                          <w:pStyle w:val="NormalWeb"/>
                          <w:jc w:val="center"/>
                          <w:rPr>
                            <w:rFonts w:ascii="Proxima Nova" w:hAnsi="Proxima Nova"/>
                            <w:sz w:val="20"/>
                            <w:szCs w:val="20"/>
                          </w:rPr>
                        </w:pPr>
                        <w:r>
                          <w:rPr>
                            <w:rFonts w:ascii="Proxima Nova" w:hAnsi="Proxima Nova"/>
                            <w:b/>
                            <w:bCs/>
                            <w:color w:val="00C96E"/>
                            <w:sz w:val="15"/>
                            <w:szCs w:val="15"/>
                          </w:rPr>
                          <w:t>Negligible (green)</w:t>
                        </w:r>
                      </w:p>
                    </w:tc>
                    <w:tc>
                      <w:tcPr>
                        <w:tcW w:w="0" w:type="auto"/>
                        <w:tcBorders>
                          <w:top w:val="nil"/>
                          <w:left w:val="nil"/>
                          <w:bottom w:val="nil"/>
                          <w:right w:val="nil"/>
                        </w:tcBorders>
                        <w:hideMark/>
                      </w:tcPr>
                      <w:p w:rsidR="002400D9" w:rsidRDefault="00F01EFF">
                        <w:pPr>
                          <w:pStyle w:val="NormalWeb"/>
                          <w:jc w:val="center"/>
                          <w:rPr>
                            <w:rFonts w:ascii="Proxima Nova" w:hAnsi="Proxima Nova"/>
                            <w:color w:val="000000"/>
                            <w:sz w:val="20"/>
                            <w:szCs w:val="20"/>
                          </w:rPr>
                        </w:pPr>
                        <w:r>
                          <w:rPr>
                            <w:rFonts w:ascii="Proxima Nova" w:hAnsi="Proxima Nova"/>
                            <w:color w:val="000000"/>
                            <w:sz w:val="15"/>
                            <w:szCs w:val="15"/>
                          </w:rPr>
                          <w:t>1</w:t>
                        </w:r>
                        <w:r w:rsidR="00BE793E">
                          <w:rPr>
                            <w:rFonts w:ascii="Proxima Nova" w:hAnsi="Proxima Nova"/>
                            <w:color w:val="000000"/>
                            <w:sz w:val="15"/>
                            <w:szCs w:val="15"/>
                          </w:rPr>
                          <w:t>5</w:t>
                        </w:r>
                        <w:r>
                          <w:rPr>
                            <w:rFonts w:ascii="Proxima Nova" w:hAnsi="Proxima Nova"/>
                            <w:color w:val="000000"/>
                            <w:sz w:val="15"/>
                            <w:szCs w:val="15"/>
                          </w:rPr>
                          <w:t>/12/2019</w:t>
                        </w:r>
                      </w:p>
                    </w:tc>
                    <w:tc>
                      <w:tcPr>
                        <w:tcW w:w="0" w:type="auto"/>
                        <w:tcBorders>
                          <w:top w:val="nil"/>
                          <w:left w:val="nil"/>
                          <w:bottom w:val="nil"/>
                          <w:right w:val="nil"/>
                        </w:tcBorders>
                        <w:hideMark/>
                      </w:tcPr>
                      <w:p w:rsidR="002400D9" w:rsidRDefault="00F01EFF">
                        <w:pPr>
                          <w:pStyle w:val="NormalWeb"/>
                          <w:jc w:val="center"/>
                          <w:rPr>
                            <w:rFonts w:ascii="Proxima Nova" w:hAnsi="Proxima Nova"/>
                            <w:color w:val="000000"/>
                            <w:sz w:val="20"/>
                            <w:szCs w:val="20"/>
                          </w:rPr>
                        </w:pPr>
                        <w:r>
                          <w:rPr>
                            <w:rFonts w:ascii="Proxima Nova" w:hAnsi="Proxima Nova"/>
                            <w:color w:val="000000"/>
                            <w:sz w:val="15"/>
                            <w:szCs w:val="15"/>
                          </w:rPr>
                          <w:t>02/0</w:t>
                        </w:r>
                        <w:r w:rsidR="00BE793E">
                          <w:rPr>
                            <w:rFonts w:ascii="Proxima Nova" w:hAnsi="Proxima Nova"/>
                            <w:color w:val="000000"/>
                            <w:sz w:val="15"/>
                            <w:szCs w:val="15"/>
                          </w:rPr>
                          <w:t>8</w:t>
                        </w:r>
                        <w:r>
                          <w:rPr>
                            <w:rFonts w:ascii="Proxima Nova" w:hAnsi="Proxima Nova"/>
                            <w:color w:val="000000"/>
                            <w:sz w:val="15"/>
                            <w:szCs w:val="15"/>
                          </w:rPr>
                          <w:t>/2021</w:t>
                        </w:r>
                      </w:p>
                    </w:tc>
                  </w:tr>
                </w:tbl>
                <w:p w:rsidR="002400D9" w:rsidRDefault="002400D9">
                  <w:pPr>
                    <w:rPr>
                      <w:rFonts w:ascii="Proxima Nova" w:hAnsi="Proxima Nova"/>
                      <w:b/>
                      <w:bCs/>
                      <w:sz w:val="20"/>
                    </w:rPr>
                  </w:pPr>
                </w:p>
              </w:tc>
              <w:tc>
                <w:tcPr>
                  <w:tcW w:w="250" w:type="pct"/>
                  <w:tcBorders>
                    <w:top w:val="nil"/>
                    <w:left w:val="nil"/>
                    <w:bottom w:val="nil"/>
                    <w:right w:val="nil"/>
                  </w:tcBorders>
                  <w:vAlign w:val="center"/>
                  <w:hideMark/>
                </w:tcPr>
                <w:p w:rsidR="002400D9" w:rsidRDefault="002400D9">
                  <w:pPr>
                    <w:rPr>
                      <w:sz w:val="20"/>
                    </w:rPr>
                  </w:pPr>
                </w:p>
              </w:tc>
            </w:tr>
          </w:tbl>
          <w:tbl>
            <w:tblPr>
              <w:tblW w:w="5000" w:type="pct"/>
              <w:tblCellMar>
                <w:top w:w="150" w:type="dxa"/>
                <w:left w:w="150" w:type="dxa"/>
                <w:bottom w:w="150" w:type="dxa"/>
                <w:right w:w="150" w:type="dxa"/>
              </w:tblCellMar>
              <w:tblLook w:val="04A0" w:firstRow="1" w:lastRow="0" w:firstColumn="1" w:lastColumn="0" w:noHBand="0" w:noVBand="1"/>
            </w:tblPr>
            <w:tblGrid>
              <w:gridCol w:w="595"/>
              <w:gridCol w:w="10700"/>
              <w:gridCol w:w="594"/>
            </w:tblGrid>
            <w:tr w:rsidR="002400D9">
              <w:trPr>
                <w:divId w:val="605583338"/>
                <w:cantSplit/>
                <w:trHeight w:val="57"/>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4500" w:type="pct"/>
                  <w:tcBorders>
                    <w:top w:val="nil"/>
                    <w:left w:val="nil"/>
                    <w:bottom w:val="nil"/>
                    <w:right w:val="nil"/>
                  </w:tcBorders>
                  <w:shd w:val="clear" w:color="auto" w:fill="FFFFFF"/>
                  <w:vAlign w:val="center"/>
                  <w:hideMark/>
                </w:tcPr>
                <w:p w:rsidR="002400D9" w:rsidRDefault="002400D9">
                  <w:pPr>
                    <w:jc w:val="center"/>
                    <w:rPr>
                      <w:sz w:val="20"/>
                    </w:rPr>
                  </w:pPr>
                </w:p>
              </w:tc>
              <w:tc>
                <w:tcPr>
                  <w:tcW w:w="250" w:type="pct"/>
                  <w:tcBorders>
                    <w:top w:val="nil"/>
                    <w:left w:val="nil"/>
                    <w:bottom w:val="nil"/>
                    <w:right w:val="nil"/>
                  </w:tcBorders>
                  <w:vAlign w:val="center"/>
                  <w:hideMark/>
                </w:tcPr>
                <w:p w:rsidR="002400D9" w:rsidRDefault="002400D9">
                  <w:pPr>
                    <w:jc w:val="center"/>
                    <w:rPr>
                      <w:sz w:val="20"/>
                    </w:rPr>
                  </w:pPr>
                </w:p>
              </w:tc>
            </w:tr>
            <w:tr w:rsidR="002400D9">
              <w:trPr>
                <w:divId w:val="605583338"/>
                <w:cantSplit/>
                <w:trHeight w:val="375"/>
              </w:trPr>
              <w:tc>
                <w:tcPr>
                  <w:tcW w:w="250" w:type="pct"/>
                  <w:tcBorders>
                    <w:top w:val="nil"/>
                    <w:left w:val="nil"/>
                    <w:bottom w:val="nil"/>
                    <w:right w:val="nil"/>
                  </w:tcBorders>
                  <w:vAlign w:val="center"/>
                  <w:hideMark/>
                </w:tcPr>
                <w:p w:rsidR="002400D9" w:rsidRDefault="002400D9">
                  <w:pPr>
                    <w:jc w:val="center"/>
                    <w:rPr>
                      <w:sz w:val="20"/>
                    </w:rPr>
                  </w:pPr>
                </w:p>
              </w:tc>
              <w:tc>
                <w:tcPr>
                  <w:tcW w:w="4500" w:type="pct"/>
                  <w:tcBorders>
                    <w:top w:val="nil"/>
                    <w:left w:val="nil"/>
                    <w:bottom w:val="nil"/>
                    <w:right w:val="nil"/>
                  </w:tcBorders>
                  <w:shd w:val="clear" w:color="auto" w:fill="20335B"/>
                  <w:vAlign w:val="center"/>
                  <w:hideMark/>
                </w:tcPr>
                <w:p w:rsidR="002400D9" w:rsidRDefault="00F01EFF">
                  <w:pPr>
                    <w:rPr>
                      <w:rFonts w:ascii="Proxima Nova" w:hAnsi="Proxima Nova"/>
                      <w:b/>
                      <w:bCs/>
                      <w:color w:val="FFFFFF"/>
                      <w:sz w:val="20"/>
                    </w:rPr>
                  </w:pPr>
                  <w:r>
                    <w:rPr>
                      <w:rFonts w:hAnsi="Roboto"/>
                      <w:b/>
                      <w:bCs/>
                      <w:color w:val="FFFFFF"/>
                      <w:szCs w:val="21"/>
                    </w:rPr>
                    <w:t xml:space="preserve">Project Summary </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r w:rsidR="002400D9">
              <w:trPr>
                <w:divId w:val="605583338"/>
                <w:cantSplit/>
                <w:trHeight w:val="375"/>
              </w:trPr>
              <w:tc>
                <w:tcPr>
                  <w:tcW w:w="250" w:type="pct"/>
                  <w:tcBorders>
                    <w:top w:val="nil"/>
                    <w:left w:val="nil"/>
                    <w:bottom w:val="nil"/>
                    <w:right w:val="nil"/>
                  </w:tcBorders>
                  <w:vAlign w:val="center"/>
                  <w:hideMark/>
                </w:tcPr>
                <w:p w:rsidR="002400D9" w:rsidRDefault="002400D9">
                  <w:pPr>
                    <w:jc w:val="center"/>
                    <w:rPr>
                      <w:sz w:val="20"/>
                    </w:rPr>
                  </w:pPr>
                </w:p>
              </w:tc>
              <w:tc>
                <w:tcPr>
                  <w:tcW w:w="4500" w:type="pct"/>
                  <w:tcBorders>
                    <w:top w:val="nil"/>
                    <w:left w:val="nil"/>
                    <w:bottom w:val="nil"/>
                    <w:right w:val="nil"/>
                  </w:tcBorders>
                  <w:shd w:val="clear" w:color="auto" w:fill="5B9BD5"/>
                  <w:vAlign w:val="center"/>
                  <w:hideMark/>
                </w:tcPr>
                <w:p w:rsidR="002400D9" w:rsidRDefault="00F01EFF">
                  <w:pPr>
                    <w:rPr>
                      <w:rFonts w:ascii="Proxima Nova" w:hAnsi="Proxima Nova"/>
                      <w:b/>
                      <w:bCs/>
                      <w:color w:val="FFFFFF"/>
                      <w:sz w:val="20"/>
                    </w:rPr>
                  </w:pPr>
                  <w:r>
                    <w:rPr>
                      <w:rFonts w:hAnsi="Roboto"/>
                      <w:b/>
                      <w:bCs/>
                      <w:color w:val="FFFFFF"/>
                      <w:szCs w:val="21"/>
                    </w:rPr>
                    <w:t xml:space="preserve">This information is not released to </w:t>
                  </w:r>
                  <w:r w:rsidR="0016684E">
                    <w:rPr>
                      <w:rFonts w:hAnsi="Roboto"/>
                      <w:b/>
                      <w:bCs/>
                      <w:color w:val="FFFFFF"/>
                      <w:szCs w:val="21"/>
                    </w:rPr>
                    <w:t>CAMMS</w:t>
                  </w:r>
                  <w:r>
                    <w:rPr>
                      <w:rFonts w:hAnsi="Roboto"/>
                      <w:b/>
                      <w:bCs/>
                      <w:color w:val="FFFFFF"/>
                      <w:szCs w:val="21"/>
                    </w:rPr>
                    <w:t xml:space="preserve"> </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r w:rsidR="002400D9">
              <w:trPr>
                <w:divId w:val="605583338"/>
                <w:cantSplit/>
                <w:trHeight w:val="315"/>
              </w:trPr>
              <w:tc>
                <w:tcPr>
                  <w:tcW w:w="250" w:type="pct"/>
                  <w:tcBorders>
                    <w:top w:val="nil"/>
                    <w:left w:val="nil"/>
                    <w:bottom w:val="nil"/>
                    <w:right w:val="nil"/>
                  </w:tcBorders>
                  <w:vAlign w:val="center"/>
                  <w:hideMark/>
                </w:tcPr>
                <w:p w:rsidR="002400D9" w:rsidRDefault="002400D9">
                  <w:pPr>
                    <w:jc w:val="center"/>
                    <w:rPr>
                      <w:sz w:val="20"/>
                    </w:rPr>
                  </w:pPr>
                </w:p>
              </w:tc>
              <w:tc>
                <w:tcPr>
                  <w:tcW w:w="4500" w:type="pct"/>
                  <w:tcBorders>
                    <w:top w:val="nil"/>
                    <w:left w:val="nil"/>
                    <w:bottom w:val="nil"/>
                    <w:right w:val="nil"/>
                  </w:tcBorders>
                  <w:shd w:val="clear" w:color="auto" w:fill="D1DDE8"/>
                  <w:vAlign w:val="center"/>
                  <w:hideMark/>
                </w:tcPr>
                <w:p w:rsidR="002400D9" w:rsidRDefault="00F01EFF">
                  <w:pPr>
                    <w:rPr>
                      <w:rFonts w:ascii="Proxima Nova" w:hAnsi="Proxima Nova"/>
                      <w:b/>
                      <w:bCs/>
                      <w:color w:val="FFFFFF"/>
                      <w:sz w:val="20"/>
                    </w:rPr>
                  </w:pPr>
                  <w:r>
                    <w:rPr>
                      <w:rFonts w:hAnsi="Roboto"/>
                      <w:b/>
                      <w:bCs/>
                      <w:color w:val="605B5B"/>
                      <w:szCs w:val="21"/>
                    </w:rPr>
                    <w:t xml:space="preserve">Progress Overview </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bl>
          <w:p w:rsidR="002400D9" w:rsidRDefault="002400D9">
            <w:pPr>
              <w:divId w:val="605583338"/>
              <w:rPr>
                <w:rFonts w:ascii="Proxima Nova" w:hAnsi="Proxima Nova"/>
                <w:vanish/>
                <w:sz w:val="20"/>
              </w:rPr>
            </w:pPr>
          </w:p>
          <w:tbl>
            <w:tblPr>
              <w:tblW w:w="5000" w:type="pct"/>
              <w:tblCellMar>
                <w:top w:w="150" w:type="dxa"/>
                <w:left w:w="150" w:type="dxa"/>
                <w:bottom w:w="150" w:type="dxa"/>
                <w:right w:w="150" w:type="dxa"/>
              </w:tblCellMar>
              <w:tblLook w:val="04A0" w:firstRow="1" w:lastRow="0" w:firstColumn="1" w:lastColumn="0" w:noHBand="0" w:noVBand="1"/>
            </w:tblPr>
            <w:tblGrid>
              <w:gridCol w:w="595"/>
              <w:gridCol w:w="2021"/>
              <w:gridCol w:w="357"/>
              <w:gridCol w:w="8322"/>
              <w:gridCol w:w="594"/>
            </w:tblGrid>
            <w:tr w:rsidR="002400D9">
              <w:trPr>
                <w:divId w:val="605583338"/>
                <w:cantSplit/>
                <w:trHeight w:val="825"/>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850" w:type="pct"/>
                  <w:hideMark/>
                </w:tcPr>
                <w:p w:rsidR="002400D9" w:rsidRDefault="00F01EFF">
                  <w:pPr>
                    <w:rPr>
                      <w:rFonts w:ascii="Proxima Nova" w:hAnsi="Proxima Nova"/>
                      <w:b/>
                      <w:bCs/>
                      <w:color w:val="FFFFFF"/>
                      <w:sz w:val="20"/>
                    </w:rPr>
                  </w:pPr>
                  <w:r>
                    <w:rPr>
                      <w:rFonts w:hAnsi="Roboto"/>
                      <w:b/>
                      <w:bCs/>
                      <w:color w:val="605B5B"/>
                      <w:sz w:val="17"/>
                      <w:szCs w:val="17"/>
                    </w:rPr>
                    <w:t>Current Progress Status:</w:t>
                  </w:r>
                </w:p>
                <w:p w:rsidR="002400D9" w:rsidRDefault="00F01EFF">
                  <w:pPr>
                    <w:rPr>
                      <w:rFonts w:ascii="Proxima Nova" w:hAnsi="Proxima Nova"/>
                      <w:b/>
                      <w:bCs/>
                      <w:color w:val="FFFFFF"/>
                      <w:sz w:val="20"/>
                    </w:rPr>
                  </w:pPr>
                  <w:r>
                    <w:rPr>
                      <w:rFonts w:hAnsi="Roboto"/>
                      <w:b/>
                      <w:bCs/>
                      <w:color w:val="605B5B"/>
                      <w:sz w:val="17"/>
                      <w:szCs w:val="17"/>
                    </w:rPr>
                    <w:t> </w:t>
                  </w:r>
                </w:p>
                <w:p w:rsidR="002400D9" w:rsidRDefault="00F01EFF">
                  <w:pPr>
                    <w:divId w:val="964844796"/>
                    <w:rPr>
                      <w:rFonts w:ascii="Proxima Nova" w:hAnsi="Proxima Nova"/>
                      <w:b/>
                      <w:bCs/>
                      <w:color w:val="FFFFFF"/>
                      <w:sz w:val="20"/>
                    </w:rPr>
                  </w:pPr>
                  <w:r>
                    <w:rPr>
                      <w:rFonts w:hAnsi="Roboto"/>
                      <w:b/>
                      <w:bCs/>
                      <w:color w:val="00C96E"/>
                      <w:sz w:val="17"/>
                      <w:szCs w:val="17"/>
                    </w:rPr>
                    <w:t>On Track</w:t>
                  </w:r>
                  <w:r>
                    <w:rPr>
                      <w:rFonts w:hAnsi="Roboto"/>
                      <w:b/>
                      <w:bCs/>
                      <w:color w:val="605B5B"/>
                    </w:rPr>
                    <w:t xml:space="preserve"> </w:t>
                  </w:r>
                </w:p>
              </w:tc>
              <w:tc>
                <w:tcPr>
                  <w:tcW w:w="150" w:type="pct"/>
                  <w:vAlign w:val="center"/>
                  <w:hideMark/>
                </w:tcPr>
                <w:p w:rsidR="002400D9" w:rsidRDefault="002400D9">
                  <w:pPr>
                    <w:rPr>
                      <w:rFonts w:ascii="Proxima Nova" w:hAnsi="Proxima Nova"/>
                      <w:b/>
                      <w:bCs/>
                      <w:color w:val="FFFFFF"/>
                      <w:sz w:val="20"/>
                    </w:rPr>
                  </w:pPr>
                </w:p>
              </w:tc>
              <w:tc>
                <w:tcPr>
                  <w:tcW w:w="3500" w:type="pct"/>
                  <w:hideMark/>
                </w:tcPr>
                <w:p w:rsidR="002400D9" w:rsidRDefault="00F01EFF">
                  <w:pPr>
                    <w:rPr>
                      <w:rFonts w:ascii="Proxima Nova" w:hAnsi="Proxima Nova"/>
                      <w:b/>
                      <w:bCs/>
                      <w:color w:val="FFFFFF"/>
                      <w:sz w:val="20"/>
                    </w:rPr>
                  </w:pPr>
                  <w:r>
                    <w:rPr>
                      <w:rFonts w:hAnsi="Roboto"/>
                      <w:b/>
                      <w:bCs/>
                      <w:color w:val="605B5B"/>
                      <w:sz w:val="17"/>
                      <w:szCs w:val="17"/>
                    </w:rPr>
                    <w:t xml:space="preserve">Progress Summary: </w:t>
                  </w:r>
                </w:p>
                <w:p w:rsidR="002400D9" w:rsidRDefault="005226A8">
                  <w:pPr>
                    <w:pStyle w:val="NormalWeb"/>
                    <w:rPr>
                      <w:rFonts w:ascii="Proxima Nova" w:hAnsi="Proxima Nova"/>
                      <w:color w:val="FFFFFF"/>
                      <w:sz w:val="20"/>
                      <w:szCs w:val="20"/>
                    </w:rPr>
                  </w:pPr>
                  <w:r w:rsidRPr="005226A8">
                    <w:rPr>
                      <w:rFonts w:ascii="Roboto" w:hAnsi="Roboto"/>
                      <w:color w:val="000000"/>
                      <w:sz w:val="17"/>
                      <w:szCs w:val="17"/>
                    </w:rPr>
                    <w:t xml:space="preserve">Endorsement in Principle for the Bill affirmed by Cabinet on 15 Dec 2019. </w:t>
                  </w:r>
                  <w:r w:rsidR="00E82E04">
                    <w:rPr>
                      <w:rFonts w:ascii="Roboto" w:hAnsi="Roboto"/>
                      <w:color w:val="000000"/>
                      <w:sz w:val="17"/>
                      <w:szCs w:val="17"/>
                    </w:rPr>
                    <w:t>CAB</w:t>
                  </w:r>
                  <w:r w:rsidRPr="005226A8">
                    <w:rPr>
                      <w:rFonts w:ascii="Roboto" w:hAnsi="Roboto"/>
                      <w:color w:val="000000"/>
                      <w:sz w:val="17"/>
                      <w:szCs w:val="17"/>
                    </w:rPr>
                    <w:t xml:space="preserve"> now due at Cabinet 1 August 2021.</w:t>
                  </w:r>
                  <w:r w:rsidR="00F01EFF">
                    <w:rPr>
                      <w:rFonts w:ascii="Roboto" w:hAnsi="Roboto"/>
                      <w:color w:val="000000"/>
                    </w:rPr>
                    <w:t xml:space="preserve"> </w:t>
                  </w:r>
                </w:p>
                <w:p w:rsidR="002400D9" w:rsidRDefault="00F01EFF">
                  <w:pPr>
                    <w:rPr>
                      <w:rFonts w:ascii="Proxima Nova" w:hAnsi="Proxima Nova"/>
                      <w:b/>
                      <w:bCs/>
                      <w:color w:val="FFFFFF"/>
                      <w:sz w:val="20"/>
                    </w:rPr>
                  </w:pPr>
                  <w:r>
                    <w:rPr>
                      <w:rFonts w:ascii="Proxima Nova" w:hAnsi="Proxima Nova"/>
                      <w:b/>
                      <w:bCs/>
                      <w:color w:val="FFFFFF"/>
                      <w:sz w:val="20"/>
                    </w:rPr>
                    <w:br/>
                  </w:r>
                  <w:r>
                    <w:rPr>
                      <w:rFonts w:hAnsi="Roboto"/>
                      <w:b/>
                      <w:bCs/>
                      <w:color w:val="605B5B"/>
                      <w:sz w:val="17"/>
                      <w:szCs w:val="17"/>
                    </w:rPr>
                    <w:t xml:space="preserve">Upcoming Developments: </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bl>
          <w:p w:rsidR="002400D9" w:rsidRDefault="002400D9">
            <w:pPr>
              <w:divId w:val="605583338"/>
              <w:rPr>
                <w:rFonts w:ascii="Proxima Nova" w:hAnsi="Proxima Nova"/>
                <w:vanish/>
                <w:sz w:val="20"/>
              </w:rPr>
            </w:pPr>
          </w:p>
          <w:tbl>
            <w:tblPr>
              <w:tblW w:w="5000" w:type="pct"/>
              <w:tblCellMar>
                <w:top w:w="150" w:type="dxa"/>
                <w:left w:w="150" w:type="dxa"/>
                <w:bottom w:w="150" w:type="dxa"/>
                <w:right w:w="150" w:type="dxa"/>
              </w:tblCellMar>
              <w:tblLook w:val="04A0" w:firstRow="1" w:lastRow="0" w:firstColumn="1" w:lastColumn="0" w:noHBand="0" w:noVBand="1"/>
            </w:tblPr>
            <w:tblGrid>
              <w:gridCol w:w="595"/>
              <w:gridCol w:w="10700"/>
              <w:gridCol w:w="594"/>
            </w:tblGrid>
            <w:tr w:rsidR="002400D9">
              <w:trPr>
                <w:divId w:val="605583338"/>
                <w:cantSplit/>
                <w:trHeight w:val="300"/>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4500" w:type="pct"/>
                  <w:tcBorders>
                    <w:top w:val="nil"/>
                    <w:left w:val="nil"/>
                    <w:bottom w:val="nil"/>
                    <w:right w:val="nil"/>
                  </w:tcBorders>
                  <w:shd w:val="clear" w:color="auto" w:fill="D1DDE8"/>
                  <w:vAlign w:val="center"/>
                  <w:hideMark/>
                </w:tcPr>
                <w:p w:rsidR="002400D9" w:rsidRDefault="00F01EFF">
                  <w:pPr>
                    <w:rPr>
                      <w:rFonts w:ascii="Proxima Nova" w:hAnsi="Proxima Nova"/>
                      <w:b/>
                      <w:bCs/>
                      <w:color w:val="FFFFFF"/>
                      <w:sz w:val="20"/>
                    </w:rPr>
                  </w:pPr>
                  <w:r>
                    <w:rPr>
                      <w:rFonts w:hAnsi="Roboto"/>
                      <w:b/>
                      <w:bCs/>
                      <w:color w:val="605B5B"/>
                      <w:szCs w:val="21"/>
                    </w:rPr>
                    <w:t xml:space="preserve">Risk and Issues Overview </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bl>
          <w:p w:rsidR="002400D9" w:rsidRDefault="002400D9">
            <w:pPr>
              <w:divId w:val="605583338"/>
              <w:rPr>
                <w:rFonts w:ascii="Proxima Nova" w:hAnsi="Proxima Nova"/>
                <w:vanish/>
                <w:sz w:val="20"/>
              </w:rPr>
            </w:pPr>
          </w:p>
          <w:tbl>
            <w:tblPr>
              <w:tblW w:w="5000" w:type="pct"/>
              <w:tblCellMar>
                <w:top w:w="150" w:type="dxa"/>
                <w:left w:w="150" w:type="dxa"/>
                <w:bottom w:w="150" w:type="dxa"/>
                <w:right w:w="150" w:type="dxa"/>
              </w:tblCellMar>
              <w:tblLook w:val="04A0" w:firstRow="1" w:lastRow="0" w:firstColumn="1" w:lastColumn="0" w:noHBand="0" w:noVBand="1"/>
            </w:tblPr>
            <w:tblGrid>
              <w:gridCol w:w="595"/>
              <w:gridCol w:w="2021"/>
              <w:gridCol w:w="357"/>
              <w:gridCol w:w="8322"/>
              <w:gridCol w:w="594"/>
            </w:tblGrid>
            <w:tr w:rsidR="002400D9">
              <w:trPr>
                <w:divId w:val="605583338"/>
                <w:cantSplit/>
                <w:trHeight w:val="825"/>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850" w:type="pct"/>
                  <w:hideMark/>
                </w:tcPr>
                <w:p w:rsidR="002400D9" w:rsidRDefault="00F01EFF">
                  <w:pPr>
                    <w:rPr>
                      <w:rFonts w:ascii="Proxima Nova" w:hAnsi="Proxima Nova"/>
                      <w:b/>
                      <w:bCs/>
                      <w:color w:val="FFFFFF"/>
                      <w:sz w:val="20"/>
                    </w:rPr>
                  </w:pPr>
                  <w:r>
                    <w:rPr>
                      <w:rFonts w:hAnsi="Roboto"/>
                      <w:b/>
                      <w:bCs/>
                      <w:color w:val="605B5B"/>
                      <w:sz w:val="17"/>
                      <w:szCs w:val="17"/>
                    </w:rPr>
                    <w:t xml:space="preserve">Current Issues Status: </w:t>
                  </w:r>
                </w:p>
                <w:p w:rsidR="002400D9" w:rsidRDefault="00F01EFF">
                  <w:pPr>
                    <w:pStyle w:val="NormalWeb"/>
                    <w:rPr>
                      <w:rFonts w:ascii="Proxima Nova" w:hAnsi="Proxima Nova"/>
                      <w:color w:val="FFFFFF"/>
                      <w:sz w:val="20"/>
                      <w:szCs w:val="20"/>
                    </w:rPr>
                  </w:pPr>
                  <w:r>
                    <w:rPr>
                      <w:rFonts w:ascii="Roboto" w:hAnsi="Roboto"/>
                      <w:b/>
                      <w:bCs/>
                      <w:color w:val="00C96E"/>
                      <w:sz w:val="17"/>
                      <w:szCs w:val="17"/>
                    </w:rPr>
                    <w:t>Negligible (green)</w:t>
                  </w:r>
                  <w:r>
                    <w:rPr>
                      <w:rFonts w:ascii="Roboto" w:hAnsi="Roboto"/>
                      <w:color w:val="000000"/>
                    </w:rPr>
                    <w:t xml:space="preserve"> </w:t>
                  </w:r>
                </w:p>
              </w:tc>
              <w:tc>
                <w:tcPr>
                  <w:tcW w:w="150" w:type="pct"/>
                  <w:vAlign w:val="center"/>
                  <w:hideMark/>
                </w:tcPr>
                <w:p w:rsidR="002400D9" w:rsidRDefault="002400D9">
                  <w:pPr>
                    <w:rPr>
                      <w:rFonts w:ascii="Proxima Nova" w:hAnsi="Proxima Nova"/>
                      <w:color w:val="FFFFFF"/>
                      <w:sz w:val="20"/>
                    </w:rPr>
                  </w:pPr>
                </w:p>
              </w:tc>
              <w:tc>
                <w:tcPr>
                  <w:tcW w:w="3500" w:type="pct"/>
                  <w:hideMark/>
                </w:tcPr>
                <w:p w:rsidR="002400D9" w:rsidRDefault="00F01EFF">
                  <w:pPr>
                    <w:rPr>
                      <w:rFonts w:ascii="Proxima Nova" w:hAnsi="Proxima Nova"/>
                      <w:b/>
                      <w:bCs/>
                      <w:color w:val="FFFFFF"/>
                      <w:sz w:val="20"/>
                    </w:rPr>
                  </w:pPr>
                  <w:r>
                    <w:rPr>
                      <w:rFonts w:hAnsi="Roboto"/>
                      <w:b/>
                      <w:bCs/>
                      <w:color w:val="605B5B"/>
                      <w:sz w:val="17"/>
                      <w:szCs w:val="17"/>
                    </w:rPr>
                    <w:t xml:space="preserve">Issue Comment: </w:t>
                  </w:r>
                </w:p>
                <w:p w:rsidR="002400D9" w:rsidRDefault="005226A8">
                  <w:pPr>
                    <w:pStyle w:val="NormalWeb"/>
                    <w:rPr>
                      <w:rFonts w:ascii="Proxima Nova" w:hAnsi="Proxima Nova"/>
                      <w:color w:val="FFFFFF"/>
                      <w:sz w:val="20"/>
                      <w:szCs w:val="20"/>
                    </w:rPr>
                  </w:pPr>
                  <w:r w:rsidRPr="005226A8">
                    <w:rPr>
                      <w:rFonts w:ascii="Roboto" w:hAnsi="Roboto"/>
                      <w:color w:val="000000"/>
                      <w:sz w:val="17"/>
                      <w:szCs w:val="17"/>
                    </w:rPr>
                    <w:t>Anticipating result of spending offer for staff to actualize corrections. This will affect usage and extent of enactment</w:t>
                  </w:r>
                  <w:r>
                    <w:rPr>
                      <w:rFonts w:ascii="Roboto" w:hAnsi="Roboto"/>
                      <w:color w:val="000000"/>
                      <w:sz w:val="17"/>
                      <w:szCs w:val="17"/>
                    </w:rPr>
                    <w:t>.</w:t>
                  </w:r>
                </w:p>
              </w:tc>
              <w:tc>
                <w:tcPr>
                  <w:tcW w:w="250" w:type="pct"/>
                  <w:tcBorders>
                    <w:top w:val="nil"/>
                    <w:left w:val="nil"/>
                    <w:bottom w:val="nil"/>
                    <w:right w:val="nil"/>
                  </w:tcBorders>
                  <w:vAlign w:val="center"/>
                  <w:hideMark/>
                </w:tcPr>
                <w:p w:rsidR="002400D9" w:rsidRDefault="002400D9">
                  <w:pPr>
                    <w:rPr>
                      <w:rFonts w:ascii="Proxima Nova" w:hAnsi="Proxima Nova"/>
                      <w:color w:val="FFFFFF"/>
                      <w:sz w:val="20"/>
                    </w:rPr>
                  </w:pPr>
                </w:p>
              </w:tc>
            </w:tr>
            <w:tr w:rsidR="002400D9">
              <w:trPr>
                <w:divId w:val="605583338"/>
                <w:cantSplit/>
                <w:trHeight w:val="825"/>
              </w:trPr>
              <w:tc>
                <w:tcPr>
                  <w:tcW w:w="250" w:type="pct"/>
                  <w:tcBorders>
                    <w:top w:val="nil"/>
                    <w:left w:val="nil"/>
                    <w:bottom w:val="nil"/>
                    <w:right w:val="nil"/>
                  </w:tcBorders>
                  <w:vAlign w:val="center"/>
                  <w:hideMark/>
                </w:tcPr>
                <w:p w:rsidR="002400D9" w:rsidRDefault="002400D9">
                  <w:pPr>
                    <w:rPr>
                      <w:sz w:val="20"/>
                    </w:rPr>
                  </w:pPr>
                </w:p>
              </w:tc>
              <w:tc>
                <w:tcPr>
                  <w:tcW w:w="850" w:type="pct"/>
                  <w:hideMark/>
                </w:tcPr>
                <w:p w:rsidR="002400D9" w:rsidRDefault="00F01EFF">
                  <w:pPr>
                    <w:rPr>
                      <w:rFonts w:ascii="Proxima Nova" w:hAnsi="Proxima Nova"/>
                      <w:b/>
                      <w:bCs/>
                      <w:color w:val="FFFFFF"/>
                      <w:sz w:val="20"/>
                    </w:rPr>
                  </w:pPr>
                  <w:r>
                    <w:rPr>
                      <w:rFonts w:hAnsi="Roboto"/>
                      <w:b/>
                      <w:bCs/>
                      <w:color w:val="605B5B"/>
                      <w:sz w:val="17"/>
                      <w:szCs w:val="17"/>
                    </w:rPr>
                    <w:t xml:space="preserve">Potential Risks Status: </w:t>
                  </w:r>
                </w:p>
                <w:p w:rsidR="002400D9" w:rsidRDefault="00F01EFF">
                  <w:pPr>
                    <w:pStyle w:val="NormalWeb"/>
                    <w:rPr>
                      <w:rFonts w:ascii="Proxima Nova" w:hAnsi="Proxima Nova"/>
                      <w:color w:val="FFFFFF"/>
                      <w:sz w:val="20"/>
                      <w:szCs w:val="20"/>
                    </w:rPr>
                  </w:pPr>
                  <w:r>
                    <w:rPr>
                      <w:rFonts w:ascii="Roboto" w:hAnsi="Roboto"/>
                      <w:b/>
                      <w:bCs/>
                      <w:color w:val="00C96E"/>
                      <w:sz w:val="17"/>
                      <w:szCs w:val="17"/>
                    </w:rPr>
                    <w:t>Low (green)</w:t>
                  </w:r>
                  <w:r>
                    <w:rPr>
                      <w:rFonts w:ascii="Roboto" w:hAnsi="Roboto"/>
                      <w:color w:val="000000"/>
                    </w:rPr>
                    <w:t xml:space="preserve"> </w:t>
                  </w:r>
                </w:p>
              </w:tc>
              <w:tc>
                <w:tcPr>
                  <w:tcW w:w="150" w:type="pct"/>
                  <w:vAlign w:val="center"/>
                  <w:hideMark/>
                </w:tcPr>
                <w:p w:rsidR="002400D9" w:rsidRDefault="002400D9">
                  <w:pPr>
                    <w:rPr>
                      <w:rFonts w:ascii="Proxima Nova" w:hAnsi="Proxima Nova"/>
                      <w:color w:val="FFFFFF"/>
                      <w:sz w:val="20"/>
                    </w:rPr>
                  </w:pPr>
                </w:p>
              </w:tc>
              <w:tc>
                <w:tcPr>
                  <w:tcW w:w="3500" w:type="pct"/>
                  <w:hideMark/>
                </w:tcPr>
                <w:p w:rsidR="002400D9" w:rsidRDefault="00F01EFF">
                  <w:pPr>
                    <w:rPr>
                      <w:rFonts w:ascii="Proxima Nova" w:hAnsi="Proxima Nova"/>
                      <w:b/>
                      <w:bCs/>
                      <w:color w:val="FFFFFF"/>
                      <w:sz w:val="20"/>
                    </w:rPr>
                  </w:pPr>
                  <w:r>
                    <w:rPr>
                      <w:rFonts w:hAnsi="Roboto"/>
                      <w:b/>
                      <w:bCs/>
                      <w:color w:val="605B5B"/>
                      <w:sz w:val="17"/>
                      <w:szCs w:val="17"/>
                    </w:rPr>
                    <w:t xml:space="preserve">Risk Comment: </w:t>
                  </w:r>
                </w:p>
                <w:p w:rsidR="002400D9" w:rsidRDefault="005226A8">
                  <w:pPr>
                    <w:pStyle w:val="NormalWeb"/>
                    <w:rPr>
                      <w:rFonts w:ascii="Proxima Nova" w:hAnsi="Proxima Nova"/>
                      <w:color w:val="FFFFFF"/>
                      <w:sz w:val="20"/>
                      <w:szCs w:val="20"/>
                    </w:rPr>
                  </w:pPr>
                  <w:r w:rsidRPr="005226A8">
                    <w:rPr>
                      <w:rFonts w:ascii="Roboto" w:hAnsi="Roboto"/>
                      <w:color w:val="000000"/>
                      <w:sz w:val="17"/>
                      <w:szCs w:val="17"/>
                    </w:rPr>
                    <w:t>The postponement related with COVID implies execution date for the Bill is currently 1 August 2021</w:t>
                  </w:r>
                  <w:r w:rsidR="00F01EFF">
                    <w:rPr>
                      <w:rFonts w:ascii="Roboto" w:hAnsi="Roboto"/>
                      <w:color w:val="000000"/>
                      <w:sz w:val="17"/>
                      <w:szCs w:val="17"/>
                    </w:rPr>
                    <w:t>.</w:t>
                  </w:r>
                  <w:r w:rsidR="00F01EFF">
                    <w:rPr>
                      <w:rFonts w:ascii="Roboto" w:hAnsi="Roboto"/>
                      <w:color w:val="000000"/>
                    </w:rPr>
                    <w:t xml:space="preserve"> </w:t>
                  </w:r>
                </w:p>
              </w:tc>
              <w:tc>
                <w:tcPr>
                  <w:tcW w:w="250" w:type="pct"/>
                  <w:tcBorders>
                    <w:top w:val="nil"/>
                    <w:left w:val="nil"/>
                    <w:bottom w:val="nil"/>
                    <w:right w:val="nil"/>
                  </w:tcBorders>
                  <w:vAlign w:val="center"/>
                  <w:hideMark/>
                </w:tcPr>
                <w:p w:rsidR="002400D9" w:rsidRDefault="002400D9">
                  <w:pPr>
                    <w:rPr>
                      <w:rFonts w:ascii="Proxima Nova" w:hAnsi="Proxima Nova"/>
                      <w:color w:val="FFFFFF"/>
                      <w:sz w:val="20"/>
                    </w:rPr>
                  </w:pPr>
                </w:p>
              </w:tc>
            </w:tr>
          </w:tbl>
          <w:p w:rsidR="002400D9" w:rsidRDefault="002400D9">
            <w:pPr>
              <w:divId w:val="605583338"/>
              <w:rPr>
                <w:rFonts w:ascii="Proxima Nova" w:hAnsi="Proxima Nova"/>
                <w:vanish/>
                <w:sz w:val="20"/>
              </w:rPr>
            </w:pPr>
          </w:p>
          <w:tbl>
            <w:tblPr>
              <w:tblW w:w="5000" w:type="pct"/>
              <w:tblCellMar>
                <w:top w:w="150" w:type="dxa"/>
                <w:left w:w="150" w:type="dxa"/>
                <w:bottom w:w="150" w:type="dxa"/>
                <w:right w:w="150" w:type="dxa"/>
              </w:tblCellMar>
              <w:tblLook w:val="04A0" w:firstRow="1" w:lastRow="0" w:firstColumn="1" w:lastColumn="0" w:noHBand="0" w:noVBand="1"/>
            </w:tblPr>
            <w:tblGrid>
              <w:gridCol w:w="595"/>
              <w:gridCol w:w="10700"/>
              <w:gridCol w:w="594"/>
            </w:tblGrid>
            <w:tr w:rsidR="002400D9">
              <w:trPr>
                <w:divId w:val="605583338"/>
                <w:cantSplit/>
                <w:trHeight w:val="300"/>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4500" w:type="pct"/>
                  <w:tcBorders>
                    <w:top w:val="nil"/>
                    <w:left w:val="nil"/>
                    <w:bottom w:val="nil"/>
                    <w:right w:val="nil"/>
                  </w:tcBorders>
                  <w:shd w:val="clear" w:color="auto" w:fill="D1DDE8"/>
                  <w:vAlign w:val="center"/>
                  <w:hideMark/>
                </w:tcPr>
                <w:p w:rsidR="002400D9" w:rsidRDefault="00F01EFF">
                  <w:pPr>
                    <w:rPr>
                      <w:rFonts w:ascii="Proxima Nova" w:hAnsi="Proxima Nova"/>
                      <w:b/>
                      <w:bCs/>
                      <w:color w:val="FFFFFF"/>
                      <w:sz w:val="20"/>
                    </w:rPr>
                  </w:pPr>
                  <w:r>
                    <w:rPr>
                      <w:rFonts w:hAnsi="Roboto"/>
                      <w:b/>
                      <w:bCs/>
                      <w:color w:val="605B5B"/>
                      <w:szCs w:val="21"/>
                    </w:rPr>
                    <w:t xml:space="preserve">Funding Summary </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bl>
          <w:p w:rsidR="002400D9" w:rsidRDefault="002400D9">
            <w:pPr>
              <w:divId w:val="605583338"/>
              <w:rPr>
                <w:rFonts w:ascii="Proxima Nova" w:hAnsi="Proxima Nova"/>
                <w:vanish/>
                <w:sz w:val="20"/>
              </w:rPr>
            </w:pPr>
          </w:p>
          <w:tbl>
            <w:tblPr>
              <w:tblW w:w="5000" w:type="pct"/>
              <w:tblCellMar>
                <w:top w:w="150" w:type="dxa"/>
                <w:left w:w="150" w:type="dxa"/>
                <w:bottom w:w="150" w:type="dxa"/>
                <w:right w:w="150" w:type="dxa"/>
              </w:tblCellMar>
              <w:tblLook w:val="04A0" w:firstRow="1" w:lastRow="0" w:firstColumn="1" w:lastColumn="0" w:noHBand="0" w:noVBand="1"/>
            </w:tblPr>
            <w:tblGrid>
              <w:gridCol w:w="595"/>
              <w:gridCol w:w="2021"/>
              <w:gridCol w:w="357"/>
              <w:gridCol w:w="8322"/>
              <w:gridCol w:w="594"/>
            </w:tblGrid>
            <w:tr w:rsidR="002400D9">
              <w:trPr>
                <w:divId w:val="605583338"/>
                <w:cantSplit/>
                <w:trHeight w:val="825"/>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850" w:type="pct"/>
                  <w:hideMark/>
                </w:tcPr>
                <w:p w:rsidR="002400D9" w:rsidRDefault="00F01EFF">
                  <w:pPr>
                    <w:rPr>
                      <w:rFonts w:ascii="Proxima Nova" w:hAnsi="Proxima Nova"/>
                      <w:b/>
                      <w:bCs/>
                      <w:color w:val="FFFFFF"/>
                      <w:sz w:val="20"/>
                    </w:rPr>
                  </w:pPr>
                  <w:r>
                    <w:rPr>
                      <w:rFonts w:hAnsi="Roboto"/>
                      <w:b/>
                      <w:bCs/>
                      <w:color w:val="605B5B"/>
                      <w:sz w:val="17"/>
                      <w:szCs w:val="17"/>
                    </w:rPr>
                    <w:t xml:space="preserve">Current Funding Status: </w:t>
                  </w:r>
                  <w:r>
                    <w:rPr>
                      <w:rFonts w:ascii="Proxima Nova" w:hAnsi="Proxima Nova"/>
                      <w:b/>
                      <w:bCs/>
                      <w:color w:val="FFFFFF"/>
                      <w:sz w:val="20"/>
                    </w:rPr>
                    <w:t xml:space="preserve">  </w:t>
                  </w:r>
                </w:p>
                <w:p w:rsidR="002400D9" w:rsidRDefault="00F01EFF">
                  <w:pPr>
                    <w:pStyle w:val="NormalWeb"/>
                    <w:rPr>
                      <w:rFonts w:ascii="Roboto" w:hAnsi="Roboto"/>
                      <w:color w:val="000000"/>
                    </w:rPr>
                  </w:pPr>
                  <w:r>
                    <w:rPr>
                      <w:rFonts w:ascii="Roboto" w:hAnsi="Roboto"/>
                      <w:color w:val="000000"/>
                      <w:sz w:val="17"/>
                      <w:szCs w:val="17"/>
                    </w:rPr>
                    <w:t>Not required</w:t>
                  </w:r>
                  <w:r>
                    <w:rPr>
                      <w:rFonts w:ascii="Roboto" w:hAnsi="Roboto"/>
                      <w:color w:val="000000"/>
                    </w:rPr>
                    <w:t xml:space="preserve"> </w:t>
                  </w:r>
                </w:p>
                <w:p w:rsidR="00C71566" w:rsidRDefault="00C71566">
                  <w:pPr>
                    <w:pStyle w:val="NormalWeb"/>
                    <w:rPr>
                      <w:rFonts w:ascii="Proxima Nova" w:hAnsi="Proxima Nova"/>
                      <w:color w:val="FFFFFF"/>
                      <w:sz w:val="20"/>
                      <w:szCs w:val="20"/>
                    </w:rPr>
                  </w:pPr>
                </w:p>
                <w:p w:rsidR="00C71566" w:rsidRDefault="00C71566">
                  <w:pPr>
                    <w:pStyle w:val="NormalWeb"/>
                    <w:rPr>
                      <w:rFonts w:ascii="Proxima Nova" w:hAnsi="Proxima Nova"/>
                      <w:color w:val="FFFFFF"/>
                      <w:sz w:val="20"/>
                      <w:szCs w:val="20"/>
                    </w:rPr>
                  </w:pPr>
                </w:p>
              </w:tc>
              <w:tc>
                <w:tcPr>
                  <w:tcW w:w="150" w:type="pct"/>
                  <w:vAlign w:val="center"/>
                  <w:hideMark/>
                </w:tcPr>
                <w:p w:rsidR="002400D9" w:rsidRDefault="002400D9">
                  <w:pPr>
                    <w:rPr>
                      <w:rFonts w:ascii="Proxima Nova" w:hAnsi="Proxima Nova"/>
                      <w:color w:val="FFFFFF"/>
                      <w:sz w:val="20"/>
                    </w:rPr>
                  </w:pPr>
                </w:p>
              </w:tc>
              <w:tc>
                <w:tcPr>
                  <w:tcW w:w="3500" w:type="pct"/>
                  <w:hideMark/>
                </w:tcPr>
                <w:p w:rsidR="002400D9" w:rsidRDefault="00F01EFF">
                  <w:pPr>
                    <w:rPr>
                      <w:rFonts w:ascii="Proxima Nova" w:hAnsi="Proxima Nova"/>
                      <w:b/>
                      <w:bCs/>
                      <w:color w:val="FFFFFF"/>
                      <w:sz w:val="20"/>
                    </w:rPr>
                  </w:pPr>
                  <w:r>
                    <w:rPr>
                      <w:rFonts w:hAnsi="Roboto"/>
                      <w:b/>
                      <w:bCs/>
                      <w:color w:val="605B5B"/>
                      <w:sz w:val="17"/>
                      <w:szCs w:val="17"/>
                    </w:rPr>
                    <w:t xml:space="preserve">Funding Comment: </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bl>
          <w:p w:rsidR="002400D9" w:rsidRDefault="002400D9">
            <w:pPr>
              <w:divId w:val="605583338"/>
              <w:rPr>
                <w:rFonts w:ascii="Proxima Nova" w:hAnsi="Proxima Nova"/>
                <w:sz w:val="20"/>
              </w:rPr>
            </w:pPr>
          </w:p>
          <w:tbl>
            <w:tblPr>
              <w:tblW w:w="5000" w:type="pct"/>
              <w:tblCellMar>
                <w:top w:w="150" w:type="dxa"/>
                <w:left w:w="150" w:type="dxa"/>
                <w:bottom w:w="150" w:type="dxa"/>
                <w:right w:w="150" w:type="dxa"/>
              </w:tblCellMar>
              <w:tblLook w:val="04A0" w:firstRow="1" w:lastRow="0" w:firstColumn="1" w:lastColumn="0" w:noHBand="0" w:noVBand="1"/>
            </w:tblPr>
            <w:tblGrid>
              <w:gridCol w:w="595"/>
              <w:gridCol w:w="10700"/>
              <w:gridCol w:w="594"/>
            </w:tblGrid>
            <w:tr w:rsidR="002400D9">
              <w:trPr>
                <w:divId w:val="141234511"/>
                <w:cantSplit/>
                <w:trHeight w:val="375"/>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4500" w:type="pct"/>
                  <w:tcBorders>
                    <w:top w:val="nil"/>
                    <w:left w:val="nil"/>
                    <w:bottom w:val="nil"/>
                    <w:right w:val="nil"/>
                  </w:tcBorders>
                  <w:shd w:val="clear" w:color="auto" w:fill="5B9BD5"/>
                  <w:vAlign w:val="center"/>
                  <w:hideMark/>
                </w:tcPr>
                <w:p w:rsidR="002400D9" w:rsidRDefault="00F01EFF">
                  <w:pPr>
                    <w:rPr>
                      <w:rFonts w:ascii="Proxima Nova" w:hAnsi="Proxima Nova"/>
                      <w:b/>
                      <w:bCs/>
                      <w:color w:val="FFFFFF"/>
                      <w:sz w:val="20"/>
                    </w:rPr>
                  </w:pPr>
                  <w:r>
                    <w:rPr>
                      <w:rFonts w:hAnsi="Roboto"/>
                      <w:b/>
                      <w:bCs/>
                      <w:color w:val="FFFFFF"/>
                      <w:szCs w:val="21"/>
                    </w:rPr>
                    <w:t xml:space="preserve">The following information is released to </w:t>
                  </w:r>
                  <w:r w:rsidR="0016684E">
                    <w:rPr>
                      <w:rFonts w:hAnsi="Roboto"/>
                      <w:b/>
                      <w:bCs/>
                      <w:color w:val="FFFFFF"/>
                      <w:szCs w:val="21"/>
                    </w:rPr>
                    <w:t>CAMMS</w:t>
                  </w:r>
                  <w:r>
                    <w:rPr>
                      <w:rFonts w:hAnsi="Roboto"/>
                      <w:b/>
                      <w:bCs/>
                      <w:color w:val="FFFFFF"/>
                      <w:szCs w:val="21"/>
                    </w:rPr>
                    <w:t xml:space="preserve"> </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r w:rsidR="002400D9">
              <w:trPr>
                <w:divId w:val="141234511"/>
                <w:cantSplit/>
                <w:trHeight w:val="300"/>
              </w:trPr>
              <w:tc>
                <w:tcPr>
                  <w:tcW w:w="250" w:type="pct"/>
                  <w:tcBorders>
                    <w:top w:val="nil"/>
                    <w:left w:val="nil"/>
                    <w:bottom w:val="nil"/>
                    <w:right w:val="nil"/>
                  </w:tcBorders>
                  <w:vAlign w:val="center"/>
                  <w:hideMark/>
                </w:tcPr>
                <w:p w:rsidR="002400D9" w:rsidRDefault="002400D9">
                  <w:pPr>
                    <w:jc w:val="center"/>
                    <w:rPr>
                      <w:sz w:val="20"/>
                    </w:rPr>
                  </w:pPr>
                </w:p>
              </w:tc>
              <w:tc>
                <w:tcPr>
                  <w:tcW w:w="4500" w:type="pct"/>
                  <w:tcBorders>
                    <w:top w:val="nil"/>
                    <w:left w:val="nil"/>
                    <w:bottom w:val="nil"/>
                    <w:right w:val="nil"/>
                  </w:tcBorders>
                  <w:shd w:val="clear" w:color="auto" w:fill="D1DDE8"/>
                  <w:vAlign w:val="center"/>
                  <w:hideMark/>
                </w:tcPr>
                <w:p w:rsidR="002400D9" w:rsidRDefault="00F01EFF">
                  <w:pPr>
                    <w:rPr>
                      <w:rFonts w:ascii="Proxima Nova" w:hAnsi="Proxima Nova"/>
                      <w:b/>
                      <w:bCs/>
                      <w:color w:val="FFFFFF"/>
                      <w:sz w:val="20"/>
                    </w:rPr>
                  </w:pPr>
                  <w:r>
                    <w:rPr>
                      <w:rFonts w:hAnsi="Roboto"/>
                      <w:b/>
                      <w:bCs/>
                      <w:color w:val="605B5B"/>
                      <w:szCs w:val="21"/>
                    </w:rPr>
                    <w:t xml:space="preserve">Milestone Information </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bl>
          <w:p w:rsidR="002400D9" w:rsidRDefault="002400D9">
            <w:pPr>
              <w:divId w:val="141234511"/>
              <w:rPr>
                <w:rFonts w:ascii="Proxima Nova" w:hAnsi="Proxima Nova"/>
                <w:vanish/>
                <w:sz w:val="20"/>
              </w:rPr>
            </w:pPr>
          </w:p>
          <w:tbl>
            <w:tblPr>
              <w:tblW w:w="5000" w:type="pct"/>
              <w:tblCellMar>
                <w:top w:w="150" w:type="dxa"/>
                <w:left w:w="150" w:type="dxa"/>
                <w:bottom w:w="150" w:type="dxa"/>
                <w:right w:w="150" w:type="dxa"/>
              </w:tblCellMar>
              <w:tblLook w:val="04A0" w:firstRow="1" w:lastRow="0" w:firstColumn="1" w:lastColumn="0" w:noHBand="0" w:noVBand="1"/>
            </w:tblPr>
            <w:tblGrid>
              <w:gridCol w:w="548"/>
              <w:gridCol w:w="943"/>
              <w:gridCol w:w="4116"/>
              <w:gridCol w:w="1173"/>
              <w:gridCol w:w="1173"/>
              <w:gridCol w:w="1101"/>
              <w:gridCol w:w="1137"/>
              <w:gridCol w:w="1146"/>
              <w:gridCol w:w="552"/>
            </w:tblGrid>
            <w:tr w:rsidR="002400D9" w:rsidTr="00C71566">
              <w:trPr>
                <w:divId w:val="141234511"/>
                <w:cantSplit/>
              </w:trPr>
              <w:tc>
                <w:tcPr>
                  <w:tcW w:w="231" w:type="pct"/>
                  <w:tcBorders>
                    <w:top w:val="nil"/>
                    <w:left w:val="nil"/>
                    <w:bottom w:val="nil"/>
                    <w:right w:val="nil"/>
                  </w:tcBorders>
                  <w:vAlign w:val="center"/>
                  <w:hideMark/>
                </w:tcPr>
                <w:p w:rsidR="002400D9" w:rsidRDefault="002400D9">
                  <w:pPr>
                    <w:rPr>
                      <w:rFonts w:ascii="Proxima Nova" w:hAnsi="Proxima Nova"/>
                      <w:sz w:val="20"/>
                    </w:rPr>
                  </w:pPr>
                </w:p>
              </w:tc>
              <w:tc>
                <w:tcPr>
                  <w:tcW w:w="397"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Number </w:t>
                  </w:r>
                </w:p>
              </w:tc>
              <w:tc>
                <w:tcPr>
                  <w:tcW w:w="1731" w:type="pct"/>
                  <w:shd w:val="clear" w:color="auto" w:fill="F6F6F6"/>
                  <w:vAlign w:val="center"/>
                  <w:hideMark/>
                </w:tcPr>
                <w:p w:rsidR="002400D9" w:rsidRDefault="00F01EFF">
                  <w:pPr>
                    <w:rPr>
                      <w:rFonts w:ascii="Proxima Nova" w:hAnsi="Proxima Nova"/>
                      <w:b/>
                      <w:bCs/>
                      <w:color w:val="FFFFFF"/>
                      <w:sz w:val="20"/>
                    </w:rPr>
                  </w:pPr>
                  <w:r>
                    <w:rPr>
                      <w:rFonts w:hAnsi="Roboto"/>
                      <w:b/>
                      <w:bCs/>
                      <w:color w:val="605B5B"/>
                      <w:sz w:val="17"/>
                      <w:szCs w:val="17"/>
                    </w:rPr>
                    <w:t xml:space="preserve">Task </w:t>
                  </w:r>
                </w:p>
              </w:tc>
              <w:tc>
                <w:tcPr>
                  <w:tcW w:w="493"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Start </w:t>
                  </w:r>
                </w:p>
              </w:tc>
              <w:tc>
                <w:tcPr>
                  <w:tcW w:w="493"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End </w:t>
                  </w:r>
                </w:p>
              </w:tc>
              <w:tc>
                <w:tcPr>
                  <w:tcW w:w="463"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Status </w:t>
                  </w:r>
                </w:p>
              </w:tc>
              <w:tc>
                <w:tcPr>
                  <w:tcW w:w="478"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 Complete </w:t>
                  </w:r>
                </w:p>
              </w:tc>
              <w:tc>
                <w:tcPr>
                  <w:tcW w:w="482"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RAG </w:t>
                  </w:r>
                </w:p>
              </w:tc>
              <w:tc>
                <w:tcPr>
                  <w:tcW w:w="232" w:type="pct"/>
                  <w:tcBorders>
                    <w:top w:val="nil"/>
                    <w:left w:val="nil"/>
                    <w:bottom w:val="nil"/>
                    <w:right w:val="nil"/>
                  </w:tcBorders>
                  <w:vAlign w:val="center"/>
                  <w:hideMark/>
                </w:tcPr>
                <w:p w:rsidR="002400D9" w:rsidRDefault="002400D9">
                  <w:pPr>
                    <w:jc w:val="center"/>
                    <w:rPr>
                      <w:rFonts w:ascii="Proxima Nova" w:hAnsi="Proxima Nova"/>
                      <w:b/>
                      <w:bCs/>
                      <w:color w:val="FFFFFF"/>
                      <w:sz w:val="20"/>
                    </w:rPr>
                  </w:pPr>
                </w:p>
              </w:tc>
            </w:tr>
            <w:tr w:rsidR="002400D9" w:rsidTr="00C71566">
              <w:trPr>
                <w:divId w:val="141234511"/>
              </w:trPr>
              <w:tc>
                <w:tcPr>
                  <w:tcW w:w="231" w:type="pct"/>
                  <w:tcBorders>
                    <w:top w:val="nil"/>
                    <w:left w:val="nil"/>
                    <w:bottom w:val="nil"/>
                    <w:right w:val="nil"/>
                  </w:tcBorders>
                  <w:hideMark/>
                </w:tcPr>
                <w:p w:rsidR="002400D9" w:rsidRDefault="002400D9">
                  <w:pPr>
                    <w:rPr>
                      <w:sz w:val="20"/>
                    </w:rPr>
                  </w:pPr>
                </w:p>
              </w:tc>
              <w:tc>
                <w:tcPr>
                  <w:tcW w:w="397"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1</w:t>
                  </w:r>
                </w:p>
              </w:tc>
              <w:tc>
                <w:tcPr>
                  <w:tcW w:w="1731" w:type="pct"/>
                  <w:tcBorders>
                    <w:top w:val="nil"/>
                    <w:left w:val="nil"/>
                    <w:bottom w:val="nil"/>
                    <w:right w:val="nil"/>
                  </w:tcBorders>
                  <w:hideMark/>
                </w:tcPr>
                <w:p w:rsidR="002400D9" w:rsidRDefault="00D535CA">
                  <w:pPr>
                    <w:rPr>
                      <w:rFonts w:ascii="Proxima Nova" w:hAnsi="Proxima Nova"/>
                      <w:sz w:val="20"/>
                    </w:rPr>
                  </w:pPr>
                  <w:r>
                    <w:rPr>
                      <w:rFonts w:ascii="Proxima Nova" w:hAnsi="Proxima Nova"/>
                      <w:sz w:val="17"/>
                      <w:szCs w:val="17"/>
                    </w:rPr>
                    <w:t>Endorsement</w:t>
                  </w:r>
                  <w:r w:rsidR="00F01EFF">
                    <w:rPr>
                      <w:rFonts w:ascii="Proxima Nova" w:hAnsi="Proxima Nova"/>
                      <w:sz w:val="17"/>
                      <w:szCs w:val="17"/>
                    </w:rPr>
                    <w:t xml:space="preserve"> in Principle</w:t>
                  </w:r>
                </w:p>
              </w:tc>
              <w:tc>
                <w:tcPr>
                  <w:tcW w:w="493"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1</w:t>
                  </w:r>
                  <w:r w:rsidR="00B44C40">
                    <w:rPr>
                      <w:rFonts w:ascii="Proxima Nova" w:hAnsi="Proxima Nova"/>
                      <w:sz w:val="17"/>
                      <w:szCs w:val="17"/>
                    </w:rPr>
                    <w:t>5</w:t>
                  </w:r>
                  <w:r>
                    <w:rPr>
                      <w:rFonts w:ascii="Proxima Nova" w:hAnsi="Proxima Nova"/>
                      <w:sz w:val="17"/>
                      <w:szCs w:val="17"/>
                    </w:rPr>
                    <w:t>/12/2019</w:t>
                  </w:r>
                </w:p>
              </w:tc>
              <w:tc>
                <w:tcPr>
                  <w:tcW w:w="493" w:type="pct"/>
                  <w:tcBorders>
                    <w:top w:val="nil"/>
                    <w:left w:val="nil"/>
                    <w:bottom w:val="nil"/>
                    <w:right w:val="nil"/>
                  </w:tcBorders>
                  <w:hideMark/>
                </w:tcPr>
                <w:p w:rsidR="002400D9" w:rsidRDefault="00B44C40">
                  <w:pPr>
                    <w:jc w:val="center"/>
                    <w:rPr>
                      <w:rFonts w:ascii="Proxima Nova" w:hAnsi="Proxima Nova"/>
                      <w:sz w:val="20"/>
                    </w:rPr>
                  </w:pPr>
                  <w:r>
                    <w:rPr>
                      <w:rFonts w:ascii="Proxima Nova" w:hAnsi="Proxima Nova"/>
                      <w:sz w:val="17"/>
                      <w:szCs w:val="17"/>
                    </w:rPr>
                    <w:t>21</w:t>
                  </w:r>
                  <w:r w:rsidR="00F01EFF">
                    <w:rPr>
                      <w:rFonts w:ascii="Proxima Nova" w:hAnsi="Proxima Nova"/>
                      <w:sz w:val="17"/>
                      <w:szCs w:val="17"/>
                    </w:rPr>
                    <w:t>/12/2019</w:t>
                  </w:r>
                </w:p>
              </w:tc>
              <w:tc>
                <w:tcPr>
                  <w:tcW w:w="463"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Completed</w:t>
                  </w:r>
                </w:p>
              </w:tc>
              <w:tc>
                <w:tcPr>
                  <w:tcW w:w="478"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100</w:t>
                  </w:r>
                  <w:r>
                    <w:rPr>
                      <w:rFonts w:ascii="Proxima Nova" w:hAnsi="Proxima Nova"/>
                      <w:sz w:val="20"/>
                    </w:rPr>
                    <w:t xml:space="preserve"> %</w:t>
                  </w:r>
                </w:p>
              </w:tc>
              <w:tc>
                <w:tcPr>
                  <w:tcW w:w="482"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b/>
                      <w:bCs/>
                      <w:color w:val="00C96E"/>
                      <w:sz w:val="17"/>
                      <w:szCs w:val="17"/>
                    </w:rPr>
                    <w:t>On Track</w:t>
                  </w:r>
                </w:p>
              </w:tc>
              <w:tc>
                <w:tcPr>
                  <w:tcW w:w="232" w:type="pct"/>
                  <w:tcBorders>
                    <w:top w:val="nil"/>
                    <w:left w:val="nil"/>
                    <w:bottom w:val="nil"/>
                    <w:right w:val="nil"/>
                  </w:tcBorders>
                  <w:hideMark/>
                </w:tcPr>
                <w:p w:rsidR="002400D9" w:rsidRDefault="002400D9">
                  <w:pPr>
                    <w:jc w:val="center"/>
                    <w:rPr>
                      <w:rFonts w:ascii="Proxima Nova" w:hAnsi="Proxima Nova"/>
                      <w:sz w:val="20"/>
                    </w:rPr>
                  </w:pPr>
                </w:p>
              </w:tc>
            </w:tr>
            <w:tr w:rsidR="002400D9" w:rsidTr="00C71566">
              <w:trPr>
                <w:divId w:val="141234511"/>
              </w:trPr>
              <w:tc>
                <w:tcPr>
                  <w:tcW w:w="231" w:type="pct"/>
                  <w:tcBorders>
                    <w:top w:val="nil"/>
                    <w:left w:val="nil"/>
                    <w:bottom w:val="nil"/>
                    <w:right w:val="nil"/>
                  </w:tcBorders>
                  <w:hideMark/>
                </w:tcPr>
                <w:p w:rsidR="002400D9" w:rsidRDefault="002400D9">
                  <w:pPr>
                    <w:rPr>
                      <w:sz w:val="20"/>
                    </w:rPr>
                  </w:pPr>
                </w:p>
              </w:tc>
              <w:tc>
                <w:tcPr>
                  <w:tcW w:w="4537" w:type="pct"/>
                  <w:gridSpan w:val="7"/>
                  <w:tcBorders>
                    <w:top w:val="nil"/>
                    <w:left w:val="nil"/>
                    <w:bottom w:val="nil"/>
                    <w:right w:val="nil"/>
                  </w:tcBorders>
                  <w:shd w:val="clear" w:color="auto" w:fill="F6F6F6"/>
                  <w:hideMark/>
                </w:tcPr>
                <w:p w:rsidR="002400D9" w:rsidRDefault="00F01EFF">
                  <w:pPr>
                    <w:rPr>
                      <w:rFonts w:ascii="Proxima Nova" w:hAnsi="Proxima Nova"/>
                      <w:sz w:val="20"/>
                    </w:rPr>
                  </w:pPr>
                  <w:r>
                    <w:rPr>
                      <w:rStyle w:val="Strong"/>
                      <w:rFonts w:hAnsi="Roboto"/>
                      <w:color w:val="605B5B"/>
                      <w:sz w:val="17"/>
                      <w:szCs w:val="17"/>
                    </w:rPr>
                    <w:t xml:space="preserve">Milestone Comment: </w:t>
                  </w:r>
                  <w:r>
                    <w:rPr>
                      <w:rFonts w:ascii="Proxima Nova" w:hAnsi="Proxima Nova"/>
                      <w:sz w:val="17"/>
                      <w:szCs w:val="17"/>
                    </w:rPr>
                    <w:t>A</w:t>
                  </w:r>
                  <w:r w:rsidR="00D535CA">
                    <w:rPr>
                      <w:rFonts w:ascii="Proxima Nova" w:hAnsi="Proxima Nova"/>
                      <w:sz w:val="17"/>
                      <w:szCs w:val="17"/>
                    </w:rPr>
                    <w:t>PI</w:t>
                  </w:r>
                  <w:r>
                    <w:rPr>
                      <w:rFonts w:ascii="Proxima Nova" w:hAnsi="Proxima Nova"/>
                      <w:sz w:val="17"/>
                      <w:szCs w:val="17"/>
                    </w:rPr>
                    <w:t xml:space="preserve"> approved by Cabinet on 17 December 2019</w:t>
                  </w:r>
                </w:p>
              </w:tc>
              <w:tc>
                <w:tcPr>
                  <w:tcW w:w="232" w:type="pct"/>
                  <w:tcBorders>
                    <w:top w:val="nil"/>
                    <w:left w:val="nil"/>
                    <w:bottom w:val="nil"/>
                    <w:right w:val="nil"/>
                  </w:tcBorders>
                  <w:hideMark/>
                </w:tcPr>
                <w:p w:rsidR="002400D9" w:rsidRDefault="002400D9">
                  <w:pPr>
                    <w:rPr>
                      <w:rFonts w:ascii="Proxima Nova" w:hAnsi="Proxima Nova"/>
                      <w:sz w:val="20"/>
                    </w:rPr>
                  </w:pPr>
                </w:p>
              </w:tc>
            </w:tr>
            <w:tr w:rsidR="002400D9" w:rsidTr="00C71566">
              <w:trPr>
                <w:divId w:val="141234511"/>
              </w:trPr>
              <w:tc>
                <w:tcPr>
                  <w:tcW w:w="231" w:type="pct"/>
                  <w:tcBorders>
                    <w:top w:val="nil"/>
                    <w:left w:val="nil"/>
                    <w:bottom w:val="nil"/>
                    <w:right w:val="nil"/>
                  </w:tcBorders>
                  <w:hideMark/>
                </w:tcPr>
                <w:p w:rsidR="002400D9" w:rsidRDefault="002400D9">
                  <w:pPr>
                    <w:rPr>
                      <w:sz w:val="20"/>
                    </w:rPr>
                  </w:pPr>
                </w:p>
              </w:tc>
              <w:tc>
                <w:tcPr>
                  <w:tcW w:w="397"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2</w:t>
                  </w:r>
                </w:p>
              </w:tc>
              <w:tc>
                <w:tcPr>
                  <w:tcW w:w="1731" w:type="pct"/>
                  <w:tcBorders>
                    <w:top w:val="nil"/>
                    <w:left w:val="nil"/>
                    <w:bottom w:val="nil"/>
                    <w:right w:val="nil"/>
                  </w:tcBorders>
                  <w:hideMark/>
                </w:tcPr>
                <w:p w:rsidR="002400D9" w:rsidRDefault="00F01EFF">
                  <w:pPr>
                    <w:rPr>
                      <w:rFonts w:ascii="Proxima Nova" w:hAnsi="Proxima Nova"/>
                      <w:sz w:val="20"/>
                    </w:rPr>
                  </w:pPr>
                  <w:r>
                    <w:rPr>
                      <w:rFonts w:ascii="Proxima Nova" w:hAnsi="Proxima Nova"/>
                      <w:sz w:val="17"/>
                      <w:szCs w:val="17"/>
                    </w:rPr>
                    <w:t>Cabinet</w:t>
                  </w:r>
                  <w:r w:rsidR="00D535CA">
                    <w:rPr>
                      <w:rFonts w:ascii="Proxima Nova" w:hAnsi="Proxima Nova"/>
                      <w:sz w:val="17"/>
                      <w:szCs w:val="17"/>
                    </w:rPr>
                    <w:t xml:space="preserve"> Bill</w:t>
                  </w:r>
                </w:p>
              </w:tc>
              <w:tc>
                <w:tcPr>
                  <w:tcW w:w="493"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2</w:t>
                  </w:r>
                  <w:r w:rsidR="00B44C40">
                    <w:rPr>
                      <w:rFonts w:ascii="Proxima Nova" w:hAnsi="Proxima Nova"/>
                      <w:sz w:val="17"/>
                      <w:szCs w:val="17"/>
                    </w:rPr>
                    <w:t>7</w:t>
                  </w:r>
                  <w:r>
                    <w:rPr>
                      <w:rFonts w:ascii="Proxima Nova" w:hAnsi="Proxima Nova"/>
                      <w:sz w:val="17"/>
                      <w:szCs w:val="17"/>
                    </w:rPr>
                    <w:t>/10/2020</w:t>
                  </w:r>
                </w:p>
              </w:tc>
              <w:tc>
                <w:tcPr>
                  <w:tcW w:w="493"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2</w:t>
                  </w:r>
                  <w:r w:rsidR="00B44C40">
                    <w:rPr>
                      <w:rFonts w:ascii="Proxima Nova" w:hAnsi="Proxima Nova"/>
                      <w:sz w:val="17"/>
                      <w:szCs w:val="17"/>
                    </w:rPr>
                    <w:t>8</w:t>
                  </w:r>
                  <w:r>
                    <w:rPr>
                      <w:rFonts w:ascii="Proxima Nova" w:hAnsi="Proxima Nova"/>
                      <w:sz w:val="17"/>
                      <w:szCs w:val="17"/>
                    </w:rPr>
                    <w:t>/10/2020</w:t>
                  </w:r>
                </w:p>
              </w:tc>
              <w:tc>
                <w:tcPr>
                  <w:tcW w:w="463"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In Progress</w:t>
                  </w:r>
                </w:p>
              </w:tc>
              <w:tc>
                <w:tcPr>
                  <w:tcW w:w="478"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1</w:t>
                  </w:r>
                  <w:r>
                    <w:rPr>
                      <w:rFonts w:ascii="Proxima Nova" w:hAnsi="Proxima Nova"/>
                      <w:sz w:val="20"/>
                    </w:rPr>
                    <w:t xml:space="preserve"> %</w:t>
                  </w:r>
                </w:p>
              </w:tc>
              <w:tc>
                <w:tcPr>
                  <w:tcW w:w="482"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b/>
                      <w:bCs/>
                      <w:color w:val="00C96E"/>
                      <w:sz w:val="17"/>
                      <w:szCs w:val="17"/>
                    </w:rPr>
                    <w:t>On Track</w:t>
                  </w:r>
                </w:p>
              </w:tc>
              <w:tc>
                <w:tcPr>
                  <w:tcW w:w="232" w:type="pct"/>
                  <w:tcBorders>
                    <w:top w:val="nil"/>
                    <w:left w:val="nil"/>
                    <w:bottom w:val="nil"/>
                    <w:right w:val="nil"/>
                  </w:tcBorders>
                  <w:hideMark/>
                </w:tcPr>
                <w:p w:rsidR="002400D9" w:rsidRDefault="002400D9">
                  <w:pPr>
                    <w:jc w:val="center"/>
                    <w:rPr>
                      <w:rFonts w:ascii="Proxima Nova" w:hAnsi="Proxima Nova"/>
                      <w:sz w:val="20"/>
                    </w:rPr>
                  </w:pPr>
                </w:p>
              </w:tc>
            </w:tr>
            <w:tr w:rsidR="002400D9" w:rsidTr="00C71566">
              <w:trPr>
                <w:divId w:val="141234511"/>
              </w:trPr>
              <w:tc>
                <w:tcPr>
                  <w:tcW w:w="231" w:type="pct"/>
                  <w:tcBorders>
                    <w:top w:val="nil"/>
                    <w:left w:val="nil"/>
                    <w:bottom w:val="nil"/>
                    <w:right w:val="nil"/>
                  </w:tcBorders>
                  <w:hideMark/>
                </w:tcPr>
                <w:p w:rsidR="002400D9" w:rsidRDefault="002400D9">
                  <w:pPr>
                    <w:rPr>
                      <w:sz w:val="20"/>
                    </w:rPr>
                  </w:pPr>
                </w:p>
              </w:tc>
              <w:tc>
                <w:tcPr>
                  <w:tcW w:w="4537" w:type="pct"/>
                  <w:gridSpan w:val="7"/>
                  <w:tcBorders>
                    <w:top w:val="nil"/>
                    <w:left w:val="nil"/>
                    <w:bottom w:val="nil"/>
                    <w:right w:val="nil"/>
                  </w:tcBorders>
                  <w:shd w:val="clear" w:color="auto" w:fill="F6F6F6"/>
                  <w:hideMark/>
                </w:tcPr>
                <w:p w:rsidR="002400D9" w:rsidRDefault="00F01EFF">
                  <w:pPr>
                    <w:rPr>
                      <w:rFonts w:ascii="Proxima Nova" w:hAnsi="Proxima Nova"/>
                      <w:sz w:val="20"/>
                    </w:rPr>
                  </w:pPr>
                  <w:r>
                    <w:rPr>
                      <w:rStyle w:val="Strong"/>
                      <w:rFonts w:hAnsi="Roboto"/>
                      <w:color w:val="605B5B"/>
                      <w:sz w:val="17"/>
                      <w:szCs w:val="17"/>
                    </w:rPr>
                    <w:t xml:space="preserve">Milestone Comment: </w:t>
                  </w:r>
                  <w:r>
                    <w:rPr>
                      <w:rFonts w:ascii="Proxima Nova" w:hAnsi="Proxima Nova"/>
                      <w:sz w:val="17"/>
                      <w:szCs w:val="17"/>
                    </w:rPr>
                    <w:t>Due October 26</w:t>
                  </w:r>
                </w:p>
              </w:tc>
              <w:tc>
                <w:tcPr>
                  <w:tcW w:w="232" w:type="pct"/>
                  <w:tcBorders>
                    <w:top w:val="nil"/>
                    <w:left w:val="nil"/>
                    <w:bottom w:val="nil"/>
                    <w:right w:val="nil"/>
                  </w:tcBorders>
                  <w:hideMark/>
                </w:tcPr>
                <w:p w:rsidR="002400D9" w:rsidRDefault="002400D9">
                  <w:pPr>
                    <w:rPr>
                      <w:rFonts w:ascii="Proxima Nova" w:hAnsi="Proxima Nova"/>
                      <w:sz w:val="20"/>
                    </w:rPr>
                  </w:pPr>
                </w:p>
              </w:tc>
            </w:tr>
            <w:tr w:rsidR="002400D9" w:rsidTr="00C71566">
              <w:trPr>
                <w:divId w:val="141234511"/>
              </w:trPr>
              <w:tc>
                <w:tcPr>
                  <w:tcW w:w="231" w:type="pct"/>
                  <w:tcBorders>
                    <w:top w:val="nil"/>
                    <w:left w:val="nil"/>
                    <w:bottom w:val="nil"/>
                    <w:right w:val="nil"/>
                  </w:tcBorders>
                  <w:hideMark/>
                </w:tcPr>
                <w:p w:rsidR="002400D9" w:rsidRDefault="002400D9">
                  <w:pPr>
                    <w:rPr>
                      <w:sz w:val="20"/>
                    </w:rPr>
                  </w:pPr>
                </w:p>
              </w:tc>
              <w:tc>
                <w:tcPr>
                  <w:tcW w:w="397"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3</w:t>
                  </w:r>
                </w:p>
              </w:tc>
              <w:tc>
                <w:tcPr>
                  <w:tcW w:w="1731" w:type="pct"/>
                  <w:tcBorders>
                    <w:top w:val="nil"/>
                    <w:left w:val="nil"/>
                    <w:bottom w:val="nil"/>
                    <w:right w:val="nil"/>
                  </w:tcBorders>
                  <w:hideMark/>
                </w:tcPr>
                <w:p w:rsidR="002400D9" w:rsidRDefault="00F01EFF">
                  <w:pPr>
                    <w:rPr>
                      <w:rFonts w:ascii="Proxima Nova" w:hAnsi="Proxima Nova"/>
                      <w:sz w:val="20"/>
                    </w:rPr>
                  </w:pPr>
                  <w:r>
                    <w:rPr>
                      <w:rFonts w:ascii="Proxima Nova" w:hAnsi="Proxima Nova"/>
                      <w:sz w:val="17"/>
                      <w:szCs w:val="17"/>
                    </w:rPr>
                    <w:t>Legislative Assembly</w:t>
                  </w:r>
                  <w:r w:rsidR="00D535CA">
                    <w:rPr>
                      <w:rFonts w:ascii="Proxima Nova" w:hAnsi="Proxima Nova"/>
                      <w:sz w:val="17"/>
                      <w:szCs w:val="17"/>
                    </w:rPr>
                    <w:t xml:space="preserve"> Passed</w:t>
                  </w:r>
                </w:p>
              </w:tc>
              <w:tc>
                <w:tcPr>
                  <w:tcW w:w="493"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1</w:t>
                  </w:r>
                  <w:r w:rsidR="00B44C40">
                    <w:rPr>
                      <w:rFonts w:ascii="Proxima Nova" w:hAnsi="Proxima Nova"/>
                      <w:sz w:val="17"/>
                      <w:szCs w:val="17"/>
                    </w:rPr>
                    <w:t>7</w:t>
                  </w:r>
                  <w:r>
                    <w:rPr>
                      <w:rFonts w:ascii="Proxima Nova" w:hAnsi="Proxima Nova"/>
                      <w:sz w:val="17"/>
                      <w:szCs w:val="17"/>
                    </w:rPr>
                    <w:t>/11/2020</w:t>
                  </w:r>
                </w:p>
              </w:tc>
              <w:tc>
                <w:tcPr>
                  <w:tcW w:w="493"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1</w:t>
                  </w:r>
                  <w:r w:rsidR="00B44C40">
                    <w:rPr>
                      <w:rFonts w:ascii="Proxima Nova" w:hAnsi="Proxima Nova"/>
                      <w:sz w:val="17"/>
                      <w:szCs w:val="17"/>
                    </w:rPr>
                    <w:t>8</w:t>
                  </w:r>
                  <w:r>
                    <w:rPr>
                      <w:rFonts w:ascii="Proxima Nova" w:hAnsi="Proxima Nova"/>
                      <w:sz w:val="17"/>
                      <w:szCs w:val="17"/>
                    </w:rPr>
                    <w:t>/11/2020</w:t>
                  </w:r>
                </w:p>
              </w:tc>
              <w:tc>
                <w:tcPr>
                  <w:tcW w:w="463"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Not Started</w:t>
                  </w:r>
                </w:p>
              </w:tc>
              <w:tc>
                <w:tcPr>
                  <w:tcW w:w="478"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0</w:t>
                  </w:r>
                  <w:r>
                    <w:rPr>
                      <w:rFonts w:ascii="Proxima Nova" w:hAnsi="Proxima Nova"/>
                      <w:sz w:val="20"/>
                    </w:rPr>
                    <w:t xml:space="preserve"> %</w:t>
                  </w:r>
                </w:p>
              </w:tc>
              <w:tc>
                <w:tcPr>
                  <w:tcW w:w="482"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b/>
                      <w:bCs/>
                      <w:color w:val="00C96E"/>
                      <w:sz w:val="17"/>
                      <w:szCs w:val="17"/>
                    </w:rPr>
                    <w:t>On Track</w:t>
                  </w:r>
                </w:p>
              </w:tc>
              <w:tc>
                <w:tcPr>
                  <w:tcW w:w="232" w:type="pct"/>
                  <w:tcBorders>
                    <w:top w:val="nil"/>
                    <w:left w:val="nil"/>
                    <w:bottom w:val="nil"/>
                    <w:right w:val="nil"/>
                  </w:tcBorders>
                  <w:hideMark/>
                </w:tcPr>
                <w:p w:rsidR="002400D9" w:rsidRDefault="002400D9">
                  <w:pPr>
                    <w:jc w:val="center"/>
                    <w:rPr>
                      <w:rFonts w:ascii="Proxima Nova" w:hAnsi="Proxima Nova"/>
                      <w:sz w:val="20"/>
                    </w:rPr>
                  </w:pPr>
                </w:p>
              </w:tc>
            </w:tr>
            <w:tr w:rsidR="002400D9" w:rsidTr="00C71566">
              <w:trPr>
                <w:divId w:val="141234511"/>
              </w:trPr>
              <w:tc>
                <w:tcPr>
                  <w:tcW w:w="231" w:type="pct"/>
                  <w:tcBorders>
                    <w:top w:val="nil"/>
                    <w:left w:val="nil"/>
                    <w:bottom w:val="nil"/>
                    <w:right w:val="nil"/>
                  </w:tcBorders>
                  <w:hideMark/>
                </w:tcPr>
                <w:p w:rsidR="002400D9" w:rsidRDefault="002400D9">
                  <w:pPr>
                    <w:rPr>
                      <w:sz w:val="20"/>
                    </w:rPr>
                  </w:pPr>
                </w:p>
              </w:tc>
              <w:tc>
                <w:tcPr>
                  <w:tcW w:w="4537" w:type="pct"/>
                  <w:gridSpan w:val="7"/>
                  <w:tcBorders>
                    <w:top w:val="nil"/>
                    <w:left w:val="nil"/>
                    <w:bottom w:val="nil"/>
                    <w:right w:val="nil"/>
                  </w:tcBorders>
                  <w:shd w:val="clear" w:color="auto" w:fill="F6F6F6"/>
                  <w:hideMark/>
                </w:tcPr>
                <w:p w:rsidR="002400D9" w:rsidRDefault="00F01EFF">
                  <w:pPr>
                    <w:rPr>
                      <w:rFonts w:ascii="Proxima Nova" w:hAnsi="Proxima Nova"/>
                      <w:sz w:val="20"/>
                    </w:rPr>
                  </w:pPr>
                  <w:r>
                    <w:rPr>
                      <w:rStyle w:val="Strong"/>
                      <w:rFonts w:hAnsi="Roboto"/>
                      <w:color w:val="605B5B"/>
                      <w:sz w:val="17"/>
                      <w:szCs w:val="17"/>
                    </w:rPr>
                    <w:t xml:space="preserve">Milestone Comment: </w:t>
                  </w:r>
                </w:p>
              </w:tc>
              <w:tc>
                <w:tcPr>
                  <w:tcW w:w="232" w:type="pct"/>
                  <w:tcBorders>
                    <w:top w:val="nil"/>
                    <w:left w:val="nil"/>
                    <w:bottom w:val="nil"/>
                    <w:right w:val="nil"/>
                  </w:tcBorders>
                  <w:hideMark/>
                </w:tcPr>
                <w:p w:rsidR="002400D9" w:rsidRDefault="002400D9">
                  <w:pPr>
                    <w:rPr>
                      <w:rFonts w:ascii="Proxima Nova" w:hAnsi="Proxima Nova"/>
                      <w:sz w:val="20"/>
                    </w:rPr>
                  </w:pPr>
                </w:p>
              </w:tc>
            </w:tr>
            <w:tr w:rsidR="002400D9" w:rsidTr="00C71566">
              <w:trPr>
                <w:divId w:val="141234511"/>
              </w:trPr>
              <w:tc>
                <w:tcPr>
                  <w:tcW w:w="231" w:type="pct"/>
                  <w:tcBorders>
                    <w:top w:val="nil"/>
                    <w:left w:val="nil"/>
                    <w:bottom w:val="nil"/>
                    <w:right w:val="nil"/>
                  </w:tcBorders>
                  <w:hideMark/>
                </w:tcPr>
                <w:p w:rsidR="002400D9" w:rsidRDefault="002400D9">
                  <w:pPr>
                    <w:rPr>
                      <w:sz w:val="20"/>
                    </w:rPr>
                  </w:pPr>
                </w:p>
              </w:tc>
              <w:tc>
                <w:tcPr>
                  <w:tcW w:w="397"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4</w:t>
                  </w:r>
                </w:p>
              </w:tc>
              <w:tc>
                <w:tcPr>
                  <w:tcW w:w="1731" w:type="pct"/>
                  <w:tcBorders>
                    <w:top w:val="nil"/>
                    <w:left w:val="nil"/>
                    <w:bottom w:val="nil"/>
                    <w:right w:val="nil"/>
                  </w:tcBorders>
                  <w:hideMark/>
                </w:tcPr>
                <w:p w:rsidR="002400D9" w:rsidRDefault="00F01EFF">
                  <w:pPr>
                    <w:rPr>
                      <w:rFonts w:ascii="Proxima Nova" w:hAnsi="Proxima Nova"/>
                      <w:sz w:val="20"/>
                    </w:rPr>
                  </w:pPr>
                  <w:r>
                    <w:rPr>
                      <w:rFonts w:ascii="Proxima Nova" w:hAnsi="Proxima Nova"/>
                      <w:sz w:val="17"/>
                      <w:szCs w:val="17"/>
                    </w:rPr>
                    <w:t>Legislative Council</w:t>
                  </w:r>
                  <w:r w:rsidR="00D535CA">
                    <w:rPr>
                      <w:rFonts w:ascii="Proxima Nova" w:hAnsi="Proxima Nova"/>
                      <w:sz w:val="17"/>
                      <w:szCs w:val="17"/>
                    </w:rPr>
                    <w:t xml:space="preserve"> Passed</w:t>
                  </w:r>
                </w:p>
              </w:tc>
              <w:tc>
                <w:tcPr>
                  <w:tcW w:w="493"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0</w:t>
                  </w:r>
                  <w:r w:rsidR="00B44C40">
                    <w:rPr>
                      <w:rFonts w:ascii="Proxima Nova" w:hAnsi="Proxima Nova"/>
                      <w:sz w:val="17"/>
                      <w:szCs w:val="17"/>
                    </w:rPr>
                    <w:t>5</w:t>
                  </w:r>
                  <w:r>
                    <w:rPr>
                      <w:rFonts w:ascii="Proxima Nova" w:hAnsi="Proxima Nova"/>
                      <w:sz w:val="17"/>
                      <w:szCs w:val="17"/>
                    </w:rPr>
                    <w:t>/12/2020</w:t>
                  </w:r>
                </w:p>
              </w:tc>
              <w:tc>
                <w:tcPr>
                  <w:tcW w:w="493"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0</w:t>
                  </w:r>
                  <w:r w:rsidR="00B44C40">
                    <w:rPr>
                      <w:rFonts w:ascii="Proxima Nova" w:hAnsi="Proxima Nova"/>
                      <w:sz w:val="17"/>
                      <w:szCs w:val="17"/>
                    </w:rPr>
                    <w:t>6</w:t>
                  </w:r>
                  <w:r>
                    <w:rPr>
                      <w:rFonts w:ascii="Proxima Nova" w:hAnsi="Proxima Nova"/>
                      <w:sz w:val="17"/>
                      <w:szCs w:val="17"/>
                    </w:rPr>
                    <w:t>/12/2020</w:t>
                  </w:r>
                </w:p>
              </w:tc>
              <w:tc>
                <w:tcPr>
                  <w:tcW w:w="463"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Not Started</w:t>
                  </w:r>
                </w:p>
              </w:tc>
              <w:tc>
                <w:tcPr>
                  <w:tcW w:w="478"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0</w:t>
                  </w:r>
                  <w:r>
                    <w:rPr>
                      <w:rFonts w:ascii="Proxima Nova" w:hAnsi="Proxima Nova"/>
                      <w:sz w:val="20"/>
                    </w:rPr>
                    <w:t xml:space="preserve"> %</w:t>
                  </w:r>
                </w:p>
              </w:tc>
              <w:tc>
                <w:tcPr>
                  <w:tcW w:w="482"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b/>
                      <w:bCs/>
                      <w:color w:val="00C96E"/>
                      <w:sz w:val="17"/>
                      <w:szCs w:val="17"/>
                    </w:rPr>
                    <w:t>On Track</w:t>
                  </w:r>
                </w:p>
              </w:tc>
              <w:tc>
                <w:tcPr>
                  <w:tcW w:w="232" w:type="pct"/>
                  <w:tcBorders>
                    <w:top w:val="nil"/>
                    <w:left w:val="nil"/>
                    <w:bottom w:val="nil"/>
                    <w:right w:val="nil"/>
                  </w:tcBorders>
                  <w:hideMark/>
                </w:tcPr>
                <w:p w:rsidR="002400D9" w:rsidRDefault="002400D9">
                  <w:pPr>
                    <w:jc w:val="center"/>
                    <w:rPr>
                      <w:rFonts w:ascii="Proxima Nova" w:hAnsi="Proxima Nova"/>
                      <w:sz w:val="20"/>
                    </w:rPr>
                  </w:pPr>
                </w:p>
              </w:tc>
            </w:tr>
            <w:tr w:rsidR="002400D9" w:rsidTr="00C71566">
              <w:trPr>
                <w:divId w:val="141234511"/>
              </w:trPr>
              <w:tc>
                <w:tcPr>
                  <w:tcW w:w="231" w:type="pct"/>
                  <w:tcBorders>
                    <w:top w:val="nil"/>
                    <w:left w:val="nil"/>
                    <w:bottom w:val="nil"/>
                    <w:right w:val="nil"/>
                  </w:tcBorders>
                  <w:hideMark/>
                </w:tcPr>
                <w:p w:rsidR="002400D9" w:rsidRDefault="002400D9">
                  <w:pPr>
                    <w:rPr>
                      <w:sz w:val="20"/>
                    </w:rPr>
                  </w:pPr>
                </w:p>
              </w:tc>
              <w:tc>
                <w:tcPr>
                  <w:tcW w:w="4537" w:type="pct"/>
                  <w:gridSpan w:val="7"/>
                  <w:tcBorders>
                    <w:top w:val="nil"/>
                    <w:left w:val="nil"/>
                    <w:bottom w:val="nil"/>
                    <w:right w:val="nil"/>
                  </w:tcBorders>
                  <w:shd w:val="clear" w:color="auto" w:fill="F6F6F6"/>
                  <w:hideMark/>
                </w:tcPr>
                <w:p w:rsidR="002400D9" w:rsidRDefault="00F01EFF">
                  <w:pPr>
                    <w:rPr>
                      <w:rFonts w:ascii="Proxima Nova" w:hAnsi="Proxima Nova"/>
                      <w:sz w:val="20"/>
                    </w:rPr>
                  </w:pPr>
                  <w:r>
                    <w:rPr>
                      <w:rStyle w:val="Strong"/>
                      <w:rFonts w:hAnsi="Roboto"/>
                      <w:color w:val="605B5B"/>
                      <w:sz w:val="17"/>
                      <w:szCs w:val="17"/>
                    </w:rPr>
                    <w:t xml:space="preserve">Milestone Comment: </w:t>
                  </w:r>
                </w:p>
              </w:tc>
              <w:tc>
                <w:tcPr>
                  <w:tcW w:w="232" w:type="pct"/>
                  <w:tcBorders>
                    <w:top w:val="nil"/>
                    <w:left w:val="nil"/>
                    <w:bottom w:val="nil"/>
                    <w:right w:val="nil"/>
                  </w:tcBorders>
                  <w:hideMark/>
                </w:tcPr>
                <w:p w:rsidR="002400D9" w:rsidRDefault="002400D9">
                  <w:pPr>
                    <w:rPr>
                      <w:rFonts w:ascii="Proxima Nova" w:hAnsi="Proxima Nova"/>
                      <w:sz w:val="20"/>
                    </w:rPr>
                  </w:pPr>
                </w:p>
              </w:tc>
            </w:tr>
            <w:tr w:rsidR="002400D9" w:rsidTr="00C71566">
              <w:trPr>
                <w:divId w:val="141234511"/>
              </w:trPr>
              <w:tc>
                <w:tcPr>
                  <w:tcW w:w="231" w:type="pct"/>
                  <w:tcBorders>
                    <w:top w:val="nil"/>
                    <w:left w:val="nil"/>
                    <w:bottom w:val="nil"/>
                    <w:right w:val="nil"/>
                  </w:tcBorders>
                  <w:hideMark/>
                </w:tcPr>
                <w:p w:rsidR="002400D9" w:rsidRDefault="002400D9">
                  <w:pPr>
                    <w:rPr>
                      <w:sz w:val="20"/>
                    </w:rPr>
                  </w:pPr>
                </w:p>
              </w:tc>
              <w:tc>
                <w:tcPr>
                  <w:tcW w:w="397"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5</w:t>
                  </w:r>
                </w:p>
              </w:tc>
              <w:tc>
                <w:tcPr>
                  <w:tcW w:w="1731" w:type="pct"/>
                  <w:tcBorders>
                    <w:top w:val="nil"/>
                    <w:left w:val="nil"/>
                    <w:bottom w:val="nil"/>
                    <w:right w:val="nil"/>
                  </w:tcBorders>
                  <w:hideMark/>
                </w:tcPr>
                <w:p w:rsidR="002400D9" w:rsidRDefault="00D535CA">
                  <w:pPr>
                    <w:rPr>
                      <w:rFonts w:ascii="Proxima Nova" w:hAnsi="Proxima Nova"/>
                      <w:sz w:val="20"/>
                    </w:rPr>
                  </w:pPr>
                  <w:r>
                    <w:rPr>
                      <w:rFonts w:ascii="Proxima Nova" w:hAnsi="Proxima Nova"/>
                      <w:sz w:val="17"/>
                      <w:szCs w:val="17"/>
                    </w:rPr>
                    <w:t>Imperial</w:t>
                  </w:r>
                  <w:r w:rsidR="00F01EFF">
                    <w:rPr>
                      <w:rFonts w:ascii="Proxima Nova" w:hAnsi="Proxima Nova"/>
                      <w:sz w:val="17"/>
                      <w:szCs w:val="17"/>
                    </w:rPr>
                    <w:t xml:space="preserve"> Assent</w:t>
                  </w:r>
                </w:p>
              </w:tc>
              <w:tc>
                <w:tcPr>
                  <w:tcW w:w="493"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2</w:t>
                  </w:r>
                  <w:r w:rsidR="00B44C40">
                    <w:rPr>
                      <w:rFonts w:ascii="Proxima Nova" w:hAnsi="Proxima Nova"/>
                      <w:sz w:val="17"/>
                      <w:szCs w:val="17"/>
                    </w:rPr>
                    <w:t>2</w:t>
                  </w:r>
                  <w:r>
                    <w:rPr>
                      <w:rFonts w:ascii="Proxima Nova" w:hAnsi="Proxima Nova"/>
                      <w:sz w:val="17"/>
                      <w:szCs w:val="17"/>
                    </w:rPr>
                    <w:t>/12/2020</w:t>
                  </w:r>
                </w:p>
              </w:tc>
              <w:tc>
                <w:tcPr>
                  <w:tcW w:w="493"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2</w:t>
                  </w:r>
                  <w:r w:rsidR="00B44C40">
                    <w:rPr>
                      <w:rFonts w:ascii="Proxima Nova" w:hAnsi="Proxima Nova"/>
                      <w:sz w:val="17"/>
                      <w:szCs w:val="17"/>
                    </w:rPr>
                    <w:t>3</w:t>
                  </w:r>
                  <w:r>
                    <w:rPr>
                      <w:rFonts w:ascii="Proxima Nova" w:hAnsi="Proxima Nova"/>
                      <w:sz w:val="17"/>
                      <w:szCs w:val="17"/>
                    </w:rPr>
                    <w:t>/12/2020</w:t>
                  </w:r>
                </w:p>
              </w:tc>
              <w:tc>
                <w:tcPr>
                  <w:tcW w:w="463"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Not Started</w:t>
                  </w:r>
                </w:p>
              </w:tc>
              <w:tc>
                <w:tcPr>
                  <w:tcW w:w="478"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0</w:t>
                  </w:r>
                  <w:r>
                    <w:rPr>
                      <w:rFonts w:ascii="Proxima Nova" w:hAnsi="Proxima Nova"/>
                      <w:sz w:val="20"/>
                    </w:rPr>
                    <w:t xml:space="preserve"> %</w:t>
                  </w:r>
                </w:p>
              </w:tc>
              <w:tc>
                <w:tcPr>
                  <w:tcW w:w="482"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b/>
                      <w:bCs/>
                      <w:color w:val="00C96E"/>
                      <w:sz w:val="17"/>
                      <w:szCs w:val="17"/>
                    </w:rPr>
                    <w:t>On Track</w:t>
                  </w:r>
                </w:p>
              </w:tc>
              <w:tc>
                <w:tcPr>
                  <w:tcW w:w="232" w:type="pct"/>
                  <w:tcBorders>
                    <w:top w:val="nil"/>
                    <w:left w:val="nil"/>
                    <w:bottom w:val="nil"/>
                    <w:right w:val="nil"/>
                  </w:tcBorders>
                  <w:hideMark/>
                </w:tcPr>
                <w:p w:rsidR="002400D9" w:rsidRDefault="002400D9">
                  <w:pPr>
                    <w:jc w:val="center"/>
                    <w:rPr>
                      <w:rFonts w:ascii="Proxima Nova" w:hAnsi="Proxima Nova"/>
                      <w:sz w:val="20"/>
                    </w:rPr>
                  </w:pPr>
                </w:p>
              </w:tc>
            </w:tr>
            <w:tr w:rsidR="002400D9" w:rsidTr="00C71566">
              <w:trPr>
                <w:divId w:val="141234511"/>
              </w:trPr>
              <w:tc>
                <w:tcPr>
                  <w:tcW w:w="231" w:type="pct"/>
                  <w:tcBorders>
                    <w:top w:val="nil"/>
                    <w:left w:val="nil"/>
                    <w:bottom w:val="nil"/>
                    <w:right w:val="nil"/>
                  </w:tcBorders>
                  <w:hideMark/>
                </w:tcPr>
                <w:p w:rsidR="002400D9" w:rsidRDefault="002400D9">
                  <w:pPr>
                    <w:rPr>
                      <w:sz w:val="20"/>
                    </w:rPr>
                  </w:pPr>
                </w:p>
              </w:tc>
              <w:tc>
                <w:tcPr>
                  <w:tcW w:w="4537" w:type="pct"/>
                  <w:gridSpan w:val="7"/>
                  <w:tcBorders>
                    <w:top w:val="nil"/>
                    <w:left w:val="nil"/>
                    <w:bottom w:val="nil"/>
                    <w:right w:val="nil"/>
                  </w:tcBorders>
                  <w:shd w:val="clear" w:color="auto" w:fill="F6F6F6"/>
                  <w:hideMark/>
                </w:tcPr>
                <w:p w:rsidR="002400D9" w:rsidRDefault="00F01EFF">
                  <w:pPr>
                    <w:rPr>
                      <w:rFonts w:ascii="Proxima Nova" w:hAnsi="Proxima Nova"/>
                      <w:sz w:val="20"/>
                    </w:rPr>
                  </w:pPr>
                  <w:r>
                    <w:rPr>
                      <w:rStyle w:val="Strong"/>
                      <w:rFonts w:hAnsi="Roboto"/>
                      <w:color w:val="605B5B"/>
                      <w:sz w:val="17"/>
                      <w:szCs w:val="17"/>
                    </w:rPr>
                    <w:t xml:space="preserve">Milestone Comment: </w:t>
                  </w:r>
                  <w:r>
                    <w:rPr>
                      <w:rFonts w:ascii="Proxima Nova" w:hAnsi="Proxima Nova"/>
                      <w:sz w:val="17"/>
                      <w:szCs w:val="17"/>
                    </w:rPr>
                    <w:t>Risk: Existing</w:t>
                  </w:r>
                  <w:r w:rsidR="00D535CA">
                    <w:rPr>
                      <w:rFonts w:ascii="Proxima Nova" w:hAnsi="Proxima Nova"/>
                      <w:sz w:val="17"/>
                      <w:szCs w:val="17"/>
                    </w:rPr>
                    <w:t xml:space="preserve"> </w:t>
                  </w:r>
                  <w:r w:rsidR="00D535CA" w:rsidRPr="00D535CA">
                    <w:rPr>
                      <w:rFonts w:ascii="Proxima Nova" w:hAnsi="Proxima Nova"/>
                      <w:sz w:val="17"/>
                      <w:szCs w:val="17"/>
                    </w:rPr>
                    <w:t>fixed term approved official positions must be changed over to perpetual or there won't be any staff to authorize the enactment. Further, the extra positions mentioned in the Emergency Branch offers are likewise required if the clench hand help part of the enactment is to be actualized and implemented</w:t>
                  </w:r>
                  <w:r w:rsidR="00D535CA">
                    <w:rPr>
                      <w:rFonts w:ascii="Proxima Nova" w:hAnsi="Proxima Nova"/>
                      <w:sz w:val="17"/>
                      <w:szCs w:val="17"/>
                    </w:rPr>
                    <w:t>.</w:t>
                  </w:r>
                </w:p>
              </w:tc>
              <w:tc>
                <w:tcPr>
                  <w:tcW w:w="232" w:type="pct"/>
                  <w:tcBorders>
                    <w:top w:val="nil"/>
                    <w:left w:val="nil"/>
                    <w:bottom w:val="nil"/>
                    <w:right w:val="nil"/>
                  </w:tcBorders>
                  <w:hideMark/>
                </w:tcPr>
                <w:p w:rsidR="002400D9" w:rsidRDefault="002400D9">
                  <w:pPr>
                    <w:rPr>
                      <w:rFonts w:ascii="Proxima Nova" w:hAnsi="Proxima Nova"/>
                      <w:sz w:val="20"/>
                    </w:rPr>
                  </w:pPr>
                </w:p>
              </w:tc>
            </w:tr>
          </w:tbl>
          <w:tbl>
            <w:tblPr>
              <w:tblW w:w="5000" w:type="pct"/>
              <w:tblCellMar>
                <w:top w:w="150" w:type="dxa"/>
                <w:left w:w="150" w:type="dxa"/>
                <w:bottom w:w="150" w:type="dxa"/>
                <w:right w:w="150" w:type="dxa"/>
              </w:tblCellMar>
              <w:tblLook w:val="04A0" w:firstRow="1" w:lastRow="0" w:firstColumn="1" w:lastColumn="0" w:noHBand="0" w:noVBand="1"/>
            </w:tblPr>
            <w:tblGrid>
              <w:gridCol w:w="595"/>
              <w:gridCol w:w="10700"/>
              <w:gridCol w:w="594"/>
            </w:tblGrid>
            <w:tr w:rsidR="002400D9">
              <w:trPr>
                <w:divId w:val="605583338"/>
                <w:cantSplit/>
                <w:trHeight w:val="375"/>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4500" w:type="pct"/>
                  <w:tcBorders>
                    <w:top w:val="nil"/>
                    <w:left w:val="nil"/>
                    <w:bottom w:val="nil"/>
                    <w:right w:val="nil"/>
                  </w:tcBorders>
                  <w:shd w:val="clear" w:color="auto" w:fill="20335B"/>
                  <w:vAlign w:val="center"/>
                  <w:hideMark/>
                </w:tcPr>
                <w:p w:rsidR="002400D9" w:rsidRDefault="00F01EFF">
                  <w:pPr>
                    <w:rPr>
                      <w:rFonts w:ascii="Proxima Nova" w:hAnsi="Proxima Nova"/>
                      <w:b/>
                      <w:bCs/>
                      <w:color w:val="FFFFFF"/>
                      <w:sz w:val="20"/>
                    </w:rPr>
                  </w:pPr>
                  <w:r>
                    <w:rPr>
                      <w:rFonts w:hAnsi="Roboto"/>
                      <w:b/>
                      <w:bCs/>
                      <w:color w:val="FFFFFF"/>
                      <w:szCs w:val="21"/>
                    </w:rPr>
                    <w:t xml:space="preserve">Funding requirements, Legislation requirements and Stakeholder details </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r w:rsidR="002400D9">
              <w:trPr>
                <w:divId w:val="605583338"/>
                <w:cantSplit/>
                <w:trHeight w:val="300"/>
              </w:trPr>
              <w:tc>
                <w:tcPr>
                  <w:tcW w:w="250" w:type="pct"/>
                  <w:tcBorders>
                    <w:top w:val="nil"/>
                    <w:left w:val="nil"/>
                    <w:bottom w:val="nil"/>
                    <w:right w:val="nil"/>
                  </w:tcBorders>
                  <w:vAlign w:val="center"/>
                  <w:hideMark/>
                </w:tcPr>
                <w:p w:rsidR="002400D9" w:rsidRDefault="002400D9">
                  <w:pPr>
                    <w:jc w:val="center"/>
                    <w:rPr>
                      <w:sz w:val="20"/>
                    </w:rPr>
                  </w:pPr>
                </w:p>
              </w:tc>
              <w:tc>
                <w:tcPr>
                  <w:tcW w:w="4500" w:type="pct"/>
                  <w:tcBorders>
                    <w:top w:val="nil"/>
                    <w:left w:val="nil"/>
                    <w:bottom w:val="nil"/>
                    <w:right w:val="nil"/>
                  </w:tcBorders>
                  <w:shd w:val="clear" w:color="auto" w:fill="D1DDE8"/>
                  <w:vAlign w:val="center"/>
                  <w:hideMark/>
                </w:tcPr>
                <w:p w:rsidR="002400D9" w:rsidRDefault="00F01EFF">
                  <w:pPr>
                    <w:rPr>
                      <w:rFonts w:ascii="Proxima Nova" w:hAnsi="Proxima Nova"/>
                      <w:b/>
                      <w:bCs/>
                      <w:color w:val="FFFFFF"/>
                      <w:sz w:val="20"/>
                    </w:rPr>
                  </w:pPr>
                  <w:r>
                    <w:rPr>
                      <w:rFonts w:hAnsi="Roboto"/>
                      <w:b/>
                      <w:bCs/>
                      <w:color w:val="605B5B"/>
                      <w:szCs w:val="21"/>
                    </w:rPr>
                    <w:t xml:space="preserve">Funding Requirements </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bl>
          <w:p w:rsidR="002400D9" w:rsidRDefault="002400D9">
            <w:pPr>
              <w:divId w:val="605583338"/>
              <w:rPr>
                <w:rFonts w:ascii="Proxima Nova" w:hAnsi="Proxima Nova"/>
                <w:vanish/>
                <w:sz w:val="20"/>
              </w:rPr>
            </w:pPr>
          </w:p>
          <w:tbl>
            <w:tblPr>
              <w:tblW w:w="5000" w:type="pct"/>
              <w:tblCellMar>
                <w:top w:w="150" w:type="dxa"/>
                <w:left w:w="150" w:type="dxa"/>
                <w:bottom w:w="150" w:type="dxa"/>
                <w:right w:w="150" w:type="dxa"/>
              </w:tblCellMar>
              <w:tblLook w:val="04A0" w:firstRow="1" w:lastRow="0" w:firstColumn="1" w:lastColumn="0" w:noHBand="0" w:noVBand="1"/>
            </w:tblPr>
            <w:tblGrid>
              <w:gridCol w:w="607"/>
              <w:gridCol w:w="2669"/>
              <w:gridCol w:w="2669"/>
              <w:gridCol w:w="2669"/>
              <w:gridCol w:w="2669"/>
              <w:gridCol w:w="606"/>
            </w:tblGrid>
            <w:tr w:rsidR="002400D9">
              <w:trPr>
                <w:divId w:val="605583338"/>
                <w:cantSplit/>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1100"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Does the commitment require funding? </w:t>
                  </w:r>
                </w:p>
              </w:tc>
              <w:tc>
                <w:tcPr>
                  <w:tcW w:w="1100"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Indicate the funding source </w:t>
                  </w:r>
                </w:p>
              </w:tc>
              <w:tc>
                <w:tcPr>
                  <w:tcW w:w="1100"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Indicate the financial year in which the funding will be sought </w:t>
                  </w:r>
                </w:p>
              </w:tc>
              <w:tc>
                <w:tcPr>
                  <w:tcW w:w="1100"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Indicate the expected amount of funding </w:t>
                  </w:r>
                </w:p>
              </w:tc>
              <w:tc>
                <w:tcPr>
                  <w:tcW w:w="250" w:type="pct"/>
                  <w:tcBorders>
                    <w:top w:val="nil"/>
                    <w:left w:val="nil"/>
                    <w:bottom w:val="nil"/>
                    <w:right w:val="nil"/>
                  </w:tcBorders>
                  <w:vAlign w:val="center"/>
                  <w:hideMark/>
                </w:tcPr>
                <w:p w:rsidR="002400D9" w:rsidRDefault="002400D9">
                  <w:pPr>
                    <w:jc w:val="center"/>
                    <w:rPr>
                      <w:rFonts w:ascii="Proxima Nova" w:hAnsi="Proxima Nova"/>
                      <w:b/>
                      <w:bCs/>
                      <w:color w:val="FFFFFF"/>
                      <w:sz w:val="20"/>
                    </w:rPr>
                  </w:pPr>
                </w:p>
              </w:tc>
            </w:tr>
            <w:tr w:rsidR="002400D9">
              <w:trPr>
                <w:divId w:val="605583338"/>
              </w:trPr>
              <w:tc>
                <w:tcPr>
                  <w:tcW w:w="0" w:type="auto"/>
                  <w:tcBorders>
                    <w:top w:val="nil"/>
                    <w:left w:val="nil"/>
                    <w:bottom w:val="nil"/>
                    <w:right w:val="nil"/>
                  </w:tcBorders>
                  <w:hideMark/>
                </w:tcPr>
                <w:p w:rsidR="002400D9" w:rsidRDefault="002400D9">
                  <w:pPr>
                    <w:rPr>
                      <w:sz w:val="20"/>
                    </w:rPr>
                  </w:pPr>
                </w:p>
              </w:tc>
              <w:tc>
                <w:tcPr>
                  <w:tcW w:w="250"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No</w:t>
                  </w:r>
                </w:p>
              </w:tc>
              <w:tc>
                <w:tcPr>
                  <w:tcW w:w="0" w:type="auto"/>
                  <w:tcBorders>
                    <w:top w:val="nil"/>
                    <w:left w:val="nil"/>
                    <w:bottom w:val="nil"/>
                    <w:right w:val="nil"/>
                  </w:tcBorders>
                  <w:hideMark/>
                </w:tcPr>
                <w:p w:rsidR="002400D9" w:rsidRDefault="002400D9">
                  <w:pPr>
                    <w:jc w:val="center"/>
                    <w:rPr>
                      <w:rFonts w:ascii="Proxima Nova" w:hAnsi="Proxima Nova"/>
                      <w:sz w:val="20"/>
                    </w:rPr>
                  </w:pPr>
                </w:p>
              </w:tc>
              <w:tc>
                <w:tcPr>
                  <w:tcW w:w="0" w:type="auto"/>
                  <w:tcBorders>
                    <w:top w:val="nil"/>
                    <w:left w:val="nil"/>
                    <w:bottom w:val="nil"/>
                    <w:right w:val="nil"/>
                  </w:tcBorders>
                  <w:hideMark/>
                </w:tcPr>
                <w:p w:rsidR="002400D9" w:rsidRDefault="002400D9">
                  <w:pPr>
                    <w:jc w:val="center"/>
                    <w:rPr>
                      <w:sz w:val="20"/>
                    </w:rPr>
                  </w:pPr>
                </w:p>
              </w:tc>
              <w:tc>
                <w:tcPr>
                  <w:tcW w:w="0" w:type="auto"/>
                  <w:tcBorders>
                    <w:top w:val="nil"/>
                    <w:left w:val="nil"/>
                    <w:bottom w:val="nil"/>
                    <w:right w:val="nil"/>
                  </w:tcBorders>
                  <w:hideMark/>
                </w:tcPr>
                <w:p w:rsidR="002400D9" w:rsidRDefault="002400D9">
                  <w:pPr>
                    <w:jc w:val="center"/>
                    <w:rPr>
                      <w:sz w:val="20"/>
                    </w:rPr>
                  </w:pPr>
                </w:p>
              </w:tc>
              <w:tc>
                <w:tcPr>
                  <w:tcW w:w="0" w:type="auto"/>
                  <w:tcBorders>
                    <w:top w:val="nil"/>
                    <w:left w:val="nil"/>
                    <w:bottom w:val="nil"/>
                    <w:right w:val="nil"/>
                  </w:tcBorders>
                  <w:hideMark/>
                </w:tcPr>
                <w:p w:rsidR="002400D9" w:rsidRDefault="002400D9">
                  <w:pPr>
                    <w:jc w:val="center"/>
                    <w:rPr>
                      <w:sz w:val="20"/>
                    </w:rPr>
                  </w:pPr>
                </w:p>
              </w:tc>
            </w:tr>
          </w:tbl>
          <w:p w:rsidR="002400D9" w:rsidRDefault="002400D9">
            <w:pPr>
              <w:divId w:val="983316372"/>
              <w:rPr>
                <w:rFonts w:ascii="Proxima Nova" w:hAnsi="Proxima Nova"/>
                <w:vanish/>
                <w:sz w:val="20"/>
              </w:rPr>
            </w:pPr>
          </w:p>
          <w:tbl>
            <w:tblPr>
              <w:tblW w:w="5000" w:type="pct"/>
              <w:tblCellMar>
                <w:top w:w="150" w:type="dxa"/>
                <w:left w:w="150" w:type="dxa"/>
                <w:bottom w:w="150" w:type="dxa"/>
                <w:right w:w="150" w:type="dxa"/>
              </w:tblCellMar>
              <w:tblLook w:val="04A0" w:firstRow="1" w:lastRow="0" w:firstColumn="1" w:lastColumn="0" w:noHBand="0" w:noVBand="1"/>
            </w:tblPr>
            <w:tblGrid>
              <w:gridCol w:w="595"/>
              <w:gridCol w:w="10700"/>
              <w:gridCol w:w="594"/>
            </w:tblGrid>
            <w:tr w:rsidR="002400D9">
              <w:trPr>
                <w:divId w:val="983316372"/>
                <w:cantSplit/>
                <w:trHeight w:val="300"/>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4500" w:type="pct"/>
                  <w:tcBorders>
                    <w:top w:val="nil"/>
                    <w:left w:val="nil"/>
                    <w:bottom w:val="nil"/>
                    <w:right w:val="nil"/>
                  </w:tcBorders>
                  <w:shd w:val="clear" w:color="auto" w:fill="D1DDE8"/>
                  <w:vAlign w:val="center"/>
                  <w:hideMark/>
                </w:tcPr>
                <w:p w:rsidR="002400D9" w:rsidRDefault="00F01EFF">
                  <w:pPr>
                    <w:rPr>
                      <w:rFonts w:ascii="Proxima Nova" w:hAnsi="Proxima Nova"/>
                      <w:b/>
                      <w:bCs/>
                      <w:color w:val="FFFFFF"/>
                      <w:sz w:val="20"/>
                    </w:rPr>
                  </w:pPr>
                  <w:r>
                    <w:rPr>
                      <w:rFonts w:hAnsi="Roboto"/>
                      <w:b/>
                      <w:bCs/>
                      <w:color w:val="605B5B"/>
                      <w:szCs w:val="21"/>
                    </w:rPr>
                    <w:t>Legislation Requirements</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bl>
          <w:p w:rsidR="002400D9" w:rsidRDefault="002400D9">
            <w:pPr>
              <w:divId w:val="983316372"/>
              <w:rPr>
                <w:rFonts w:ascii="Proxima Nova" w:hAnsi="Proxima Nova"/>
                <w:vanish/>
                <w:sz w:val="20"/>
              </w:rPr>
            </w:pPr>
          </w:p>
          <w:tbl>
            <w:tblPr>
              <w:tblW w:w="5000" w:type="pct"/>
              <w:tblCellMar>
                <w:top w:w="150" w:type="dxa"/>
                <w:left w:w="150" w:type="dxa"/>
                <w:bottom w:w="150" w:type="dxa"/>
                <w:right w:w="150" w:type="dxa"/>
              </w:tblCellMar>
              <w:tblLook w:val="04A0" w:firstRow="1" w:lastRow="0" w:firstColumn="1" w:lastColumn="0" w:noHBand="0" w:noVBand="1"/>
            </w:tblPr>
            <w:tblGrid>
              <w:gridCol w:w="594"/>
              <w:gridCol w:w="3567"/>
              <w:gridCol w:w="3567"/>
              <w:gridCol w:w="3567"/>
              <w:gridCol w:w="594"/>
            </w:tblGrid>
            <w:tr w:rsidR="002400D9">
              <w:trPr>
                <w:divId w:val="983316372"/>
                <w:cantSplit/>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1500"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Does the commitment require legislation?</w:t>
                  </w:r>
                </w:p>
              </w:tc>
              <w:tc>
                <w:tcPr>
                  <w:tcW w:w="450" w:type="dxa"/>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Title of bill</w:t>
                  </w:r>
                </w:p>
              </w:tc>
              <w:tc>
                <w:tcPr>
                  <w:tcW w:w="1500"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Status of bill</w:t>
                  </w:r>
                </w:p>
              </w:tc>
              <w:tc>
                <w:tcPr>
                  <w:tcW w:w="250" w:type="pct"/>
                  <w:tcBorders>
                    <w:top w:val="nil"/>
                    <w:left w:val="nil"/>
                    <w:bottom w:val="nil"/>
                    <w:right w:val="nil"/>
                  </w:tcBorders>
                  <w:vAlign w:val="center"/>
                  <w:hideMark/>
                </w:tcPr>
                <w:p w:rsidR="002400D9" w:rsidRDefault="002400D9">
                  <w:pPr>
                    <w:jc w:val="center"/>
                    <w:rPr>
                      <w:rFonts w:ascii="Proxima Nova" w:hAnsi="Proxima Nova"/>
                      <w:b/>
                      <w:bCs/>
                      <w:color w:val="FFFFFF"/>
                      <w:sz w:val="20"/>
                    </w:rPr>
                  </w:pPr>
                </w:p>
              </w:tc>
            </w:tr>
            <w:tr w:rsidR="002400D9">
              <w:trPr>
                <w:divId w:val="983316372"/>
              </w:trPr>
              <w:tc>
                <w:tcPr>
                  <w:tcW w:w="75" w:type="dxa"/>
                  <w:tcBorders>
                    <w:top w:val="nil"/>
                    <w:left w:val="nil"/>
                    <w:bottom w:val="nil"/>
                    <w:right w:val="nil"/>
                  </w:tcBorders>
                  <w:hideMark/>
                </w:tcPr>
                <w:p w:rsidR="002400D9" w:rsidRDefault="002400D9">
                  <w:pPr>
                    <w:rPr>
                      <w:sz w:val="20"/>
                    </w:rPr>
                  </w:pPr>
                </w:p>
              </w:tc>
              <w:tc>
                <w:tcPr>
                  <w:tcW w:w="250" w:type="pct"/>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Yes</w:t>
                  </w:r>
                </w:p>
              </w:tc>
              <w:tc>
                <w:tcPr>
                  <w:tcW w:w="0" w:type="auto"/>
                  <w:tcBorders>
                    <w:top w:val="nil"/>
                    <w:left w:val="nil"/>
                    <w:bottom w:val="nil"/>
                    <w:right w:val="nil"/>
                  </w:tcBorders>
                  <w:hideMark/>
                </w:tcPr>
                <w:p w:rsidR="002400D9" w:rsidRDefault="00E82E04">
                  <w:pPr>
                    <w:jc w:val="center"/>
                    <w:rPr>
                      <w:rFonts w:ascii="Proxima Nova" w:hAnsi="Proxima Nova"/>
                      <w:sz w:val="20"/>
                    </w:rPr>
                  </w:pPr>
                  <w:r>
                    <w:rPr>
                      <w:rFonts w:ascii="Proxima Nova" w:hAnsi="Proxima Nova"/>
                      <w:sz w:val="17"/>
                      <w:szCs w:val="17"/>
                    </w:rPr>
                    <w:t xml:space="preserve">Transport </w:t>
                  </w:r>
                  <w:r w:rsidR="00F01EFF">
                    <w:rPr>
                      <w:rFonts w:ascii="Proxima Nova" w:hAnsi="Proxima Nova"/>
                      <w:sz w:val="17"/>
                      <w:szCs w:val="17"/>
                    </w:rPr>
                    <w:t>Non-Emergency</w:t>
                  </w:r>
                  <w:r w:rsidR="006623F4">
                    <w:rPr>
                      <w:rFonts w:ascii="Proxima Nova" w:hAnsi="Proxima Nova"/>
                      <w:sz w:val="17"/>
                      <w:szCs w:val="17"/>
                    </w:rPr>
                    <w:t xml:space="preserve"> Patient</w:t>
                  </w:r>
                  <w:r w:rsidR="00F01EFF">
                    <w:rPr>
                      <w:rFonts w:ascii="Proxima Nova" w:hAnsi="Proxima Nova"/>
                      <w:sz w:val="17"/>
                      <w:szCs w:val="17"/>
                    </w:rPr>
                    <w:t xml:space="preserve"> Act 200</w:t>
                  </w:r>
                  <w:r w:rsidR="006623F4">
                    <w:rPr>
                      <w:rFonts w:ascii="Proxima Nova" w:hAnsi="Proxima Nova"/>
                      <w:sz w:val="17"/>
                      <w:szCs w:val="17"/>
                    </w:rPr>
                    <w:t>5</w:t>
                  </w:r>
                </w:p>
              </w:tc>
              <w:tc>
                <w:tcPr>
                  <w:tcW w:w="0" w:type="auto"/>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In development</w:t>
                  </w:r>
                </w:p>
              </w:tc>
              <w:tc>
                <w:tcPr>
                  <w:tcW w:w="250" w:type="pct"/>
                  <w:tcBorders>
                    <w:top w:val="nil"/>
                    <w:left w:val="nil"/>
                    <w:bottom w:val="nil"/>
                    <w:right w:val="nil"/>
                  </w:tcBorders>
                  <w:hideMark/>
                </w:tcPr>
                <w:p w:rsidR="002400D9" w:rsidRDefault="002400D9">
                  <w:pPr>
                    <w:jc w:val="center"/>
                    <w:rPr>
                      <w:rFonts w:ascii="Proxima Nova" w:hAnsi="Proxima Nova"/>
                      <w:sz w:val="20"/>
                    </w:rPr>
                  </w:pPr>
                </w:p>
              </w:tc>
            </w:tr>
          </w:tbl>
          <w:tbl>
            <w:tblPr>
              <w:tblW w:w="5000" w:type="pct"/>
              <w:tblCellMar>
                <w:top w:w="150" w:type="dxa"/>
                <w:left w:w="150" w:type="dxa"/>
                <w:bottom w:w="150" w:type="dxa"/>
                <w:right w:w="150" w:type="dxa"/>
              </w:tblCellMar>
              <w:tblLook w:val="04A0" w:firstRow="1" w:lastRow="0" w:firstColumn="1" w:lastColumn="0" w:noHBand="0" w:noVBand="1"/>
            </w:tblPr>
            <w:tblGrid>
              <w:gridCol w:w="595"/>
              <w:gridCol w:w="10700"/>
              <w:gridCol w:w="594"/>
            </w:tblGrid>
            <w:tr w:rsidR="002400D9">
              <w:trPr>
                <w:divId w:val="605583338"/>
                <w:cantSplit/>
                <w:trHeight w:val="300"/>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4500" w:type="pct"/>
                  <w:tcBorders>
                    <w:top w:val="nil"/>
                    <w:left w:val="nil"/>
                    <w:bottom w:val="nil"/>
                    <w:right w:val="nil"/>
                  </w:tcBorders>
                  <w:shd w:val="clear" w:color="auto" w:fill="D1DDE8"/>
                  <w:vAlign w:val="center"/>
                  <w:hideMark/>
                </w:tcPr>
                <w:p w:rsidR="002400D9" w:rsidRDefault="00F01EFF">
                  <w:pPr>
                    <w:rPr>
                      <w:rFonts w:ascii="Proxima Nova" w:hAnsi="Proxima Nova"/>
                      <w:b/>
                      <w:bCs/>
                      <w:color w:val="FFFFFF"/>
                      <w:sz w:val="20"/>
                    </w:rPr>
                  </w:pPr>
                  <w:r>
                    <w:rPr>
                      <w:rFonts w:hAnsi="Roboto"/>
                      <w:b/>
                      <w:bCs/>
                      <w:color w:val="605B5B"/>
                      <w:szCs w:val="21"/>
                    </w:rPr>
                    <w:t>Shareholder Details</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bl>
          <w:p w:rsidR="002400D9" w:rsidRDefault="002400D9">
            <w:pPr>
              <w:divId w:val="605583338"/>
              <w:rPr>
                <w:rFonts w:ascii="Proxima Nova" w:hAnsi="Proxima Nova"/>
                <w:vanish/>
                <w:sz w:val="20"/>
              </w:rPr>
            </w:pPr>
          </w:p>
          <w:tbl>
            <w:tblPr>
              <w:tblW w:w="5000" w:type="pct"/>
              <w:tblCellMar>
                <w:top w:w="150" w:type="dxa"/>
                <w:left w:w="150" w:type="dxa"/>
                <w:bottom w:w="150" w:type="dxa"/>
                <w:right w:w="150" w:type="dxa"/>
              </w:tblCellMar>
              <w:tblLook w:val="04A0" w:firstRow="1" w:lastRow="0" w:firstColumn="1" w:lastColumn="0" w:noHBand="0" w:noVBand="1"/>
            </w:tblPr>
            <w:tblGrid>
              <w:gridCol w:w="595"/>
              <w:gridCol w:w="2378"/>
              <w:gridCol w:w="2972"/>
              <w:gridCol w:w="5350"/>
              <w:gridCol w:w="594"/>
            </w:tblGrid>
            <w:tr w:rsidR="002400D9">
              <w:trPr>
                <w:divId w:val="605583338"/>
                <w:cantSplit/>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1000"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Does the commitment depend on a partnership or stakeholder?</w:t>
                  </w:r>
                </w:p>
              </w:tc>
              <w:tc>
                <w:tcPr>
                  <w:tcW w:w="1250"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Type</w:t>
                  </w:r>
                </w:p>
              </w:tc>
              <w:tc>
                <w:tcPr>
                  <w:tcW w:w="2250" w:type="pct"/>
                  <w:shd w:val="clear" w:color="auto" w:fill="F6F6F6"/>
                  <w:vAlign w:val="center"/>
                  <w:hideMark/>
                </w:tcPr>
                <w:p w:rsidR="002400D9" w:rsidRDefault="00F01EFF">
                  <w:pPr>
                    <w:rPr>
                      <w:rFonts w:ascii="Proxima Nova" w:hAnsi="Proxima Nova"/>
                      <w:b/>
                      <w:bCs/>
                      <w:color w:val="FFFFFF"/>
                      <w:sz w:val="20"/>
                    </w:rPr>
                  </w:pPr>
                  <w:r>
                    <w:rPr>
                      <w:rFonts w:hAnsi="Roboto"/>
                      <w:b/>
                      <w:bCs/>
                      <w:color w:val="605B5B"/>
                      <w:sz w:val="17"/>
                      <w:szCs w:val="17"/>
                    </w:rPr>
                    <w:t>Stakeholder Status</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r w:rsidR="002400D9">
              <w:trPr>
                <w:divId w:val="605583338"/>
              </w:trPr>
              <w:tc>
                <w:tcPr>
                  <w:tcW w:w="75" w:type="dxa"/>
                  <w:tcBorders>
                    <w:top w:val="nil"/>
                    <w:left w:val="nil"/>
                    <w:bottom w:val="nil"/>
                    <w:right w:val="nil"/>
                  </w:tcBorders>
                  <w:hideMark/>
                </w:tcPr>
                <w:p w:rsidR="002400D9" w:rsidRDefault="002400D9">
                  <w:pPr>
                    <w:rPr>
                      <w:sz w:val="20"/>
                    </w:rPr>
                  </w:pPr>
                </w:p>
              </w:tc>
              <w:tc>
                <w:tcPr>
                  <w:tcW w:w="0" w:type="auto"/>
                  <w:tcBorders>
                    <w:top w:val="nil"/>
                    <w:left w:val="nil"/>
                    <w:bottom w:val="nil"/>
                    <w:right w:val="nil"/>
                  </w:tcBorders>
                  <w:hideMark/>
                </w:tcPr>
                <w:p w:rsidR="002400D9" w:rsidRDefault="002400D9">
                  <w:pPr>
                    <w:rPr>
                      <w:sz w:val="20"/>
                    </w:rPr>
                  </w:pPr>
                </w:p>
              </w:tc>
              <w:tc>
                <w:tcPr>
                  <w:tcW w:w="0" w:type="auto"/>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Other</w:t>
                  </w:r>
                </w:p>
              </w:tc>
              <w:tc>
                <w:tcPr>
                  <w:tcW w:w="0" w:type="auto"/>
                  <w:tcBorders>
                    <w:top w:val="nil"/>
                    <w:left w:val="nil"/>
                    <w:bottom w:val="nil"/>
                    <w:right w:val="nil"/>
                  </w:tcBorders>
                  <w:hideMark/>
                </w:tcPr>
                <w:p w:rsidR="002400D9" w:rsidRDefault="00D535CA">
                  <w:pPr>
                    <w:rPr>
                      <w:rFonts w:ascii="Proxima Nova" w:hAnsi="Proxima Nova"/>
                      <w:sz w:val="20"/>
                    </w:rPr>
                  </w:pPr>
                  <w:r w:rsidRPr="00D535CA">
                    <w:rPr>
                      <w:rFonts w:ascii="Proxima Nova" w:hAnsi="Proxima Nova"/>
                      <w:sz w:val="17"/>
                      <w:szCs w:val="17"/>
                    </w:rPr>
                    <w:t xml:space="preserve">Specialist co-ops, </w:t>
                  </w:r>
                  <w:r w:rsidR="00E82E04" w:rsidRPr="00D535CA">
                    <w:rPr>
                      <w:rFonts w:ascii="Proxima Nova" w:hAnsi="Proxima Nova"/>
                      <w:sz w:val="17"/>
                      <w:szCs w:val="17"/>
                    </w:rPr>
                    <w:t>Hospitals</w:t>
                  </w:r>
                  <w:r w:rsidR="00E82E04">
                    <w:rPr>
                      <w:rFonts w:ascii="Proxima Nova" w:hAnsi="Proxima Nova"/>
                      <w:sz w:val="17"/>
                      <w:szCs w:val="17"/>
                    </w:rPr>
                    <w:t xml:space="preserve">, </w:t>
                  </w:r>
                  <w:r w:rsidRPr="00D535CA">
                    <w:rPr>
                      <w:rFonts w:ascii="Proxima Nova" w:hAnsi="Proxima Nova"/>
                      <w:sz w:val="17"/>
                      <w:szCs w:val="17"/>
                    </w:rPr>
                    <w:t xml:space="preserve">Local Government, Unions, </w:t>
                  </w:r>
                  <w:bookmarkStart w:id="0" w:name="_GoBack"/>
                  <w:bookmarkEnd w:id="0"/>
                  <w:r w:rsidRPr="00D535CA">
                    <w:rPr>
                      <w:rFonts w:ascii="Proxima Nova" w:hAnsi="Proxima Nova"/>
                      <w:sz w:val="17"/>
                      <w:szCs w:val="17"/>
                    </w:rPr>
                    <w:t>and different partners will be counseled to advise a public conversation paper and to demand that they</w:t>
                  </w:r>
                  <w:r w:rsidR="00F01EFF">
                    <w:rPr>
                      <w:rFonts w:ascii="Proxima Nova" w:hAnsi="Proxima Nova"/>
                      <w:sz w:val="17"/>
                      <w:szCs w:val="17"/>
                    </w:rPr>
                    <w:t>:</w:t>
                  </w:r>
                  <w:r w:rsidR="00F01EFF">
                    <w:rPr>
                      <w:rFonts w:ascii="Proxima Nova" w:hAnsi="Proxima Nova"/>
                      <w:sz w:val="17"/>
                      <w:szCs w:val="17"/>
                    </w:rPr>
                    <w:br/>
                    <w:t>•</w:t>
                  </w:r>
                  <w:r w:rsidR="00F01EFF">
                    <w:rPr>
                      <w:rFonts w:ascii="Proxima Nova" w:hAnsi="Proxima Nova"/>
                      <w:sz w:val="17"/>
                      <w:szCs w:val="17"/>
                    </w:rPr>
                    <w:tab/>
                    <w:t xml:space="preserve">make </w:t>
                  </w:r>
                  <w:r>
                    <w:rPr>
                      <w:rFonts w:ascii="Proxima Nova" w:hAnsi="Proxima Nova"/>
                      <w:sz w:val="17"/>
                      <w:szCs w:val="17"/>
                    </w:rPr>
                    <w:t>suggestions</w:t>
                  </w:r>
                  <w:r w:rsidR="00F01EFF">
                    <w:rPr>
                      <w:rFonts w:ascii="Proxima Nova" w:hAnsi="Proxima Nova"/>
                      <w:sz w:val="17"/>
                      <w:szCs w:val="17"/>
                    </w:rPr>
                    <w:t xml:space="preserve"> to the public discussion paper</w:t>
                  </w:r>
                  <w:r w:rsidR="00120AE3">
                    <w:rPr>
                      <w:rFonts w:ascii="Proxima Nova" w:hAnsi="Proxima Nova"/>
                      <w:sz w:val="17"/>
                      <w:szCs w:val="17"/>
                    </w:rPr>
                    <w:t>.</w:t>
                  </w:r>
                </w:p>
              </w:tc>
              <w:tc>
                <w:tcPr>
                  <w:tcW w:w="0" w:type="auto"/>
                  <w:tcBorders>
                    <w:top w:val="nil"/>
                    <w:left w:val="nil"/>
                    <w:bottom w:val="nil"/>
                    <w:right w:val="nil"/>
                  </w:tcBorders>
                  <w:hideMark/>
                </w:tcPr>
                <w:p w:rsidR="002400D9" w:rsidRDefault="002400D9">
                  <w:pPr>
                    <w:rPr>
                      <w:rFonts w:ascii="Proxima Nova" w:hAnsi="Proxima Nova"/>
                      <w:sz w:val="20"/>
                    </w:rPr>
                  </w:pPr>
                </w:p>
              </w:tc>
            </w:tr>
          </w:tbl>
          <w:p w:rsidR="002400D9" w:rsidRDefault="002400D9">
            <w:pPr>
              <w:divId w:val="605583338"/>
              <w:rPr>
                <w:rFonts w:ascii="Proxima Nova" w:hAnsi="Proxima Nova"/>
                <w:vanish/>
                <w:sz w:val="20"/>
              </w:rPr>
            </w:pPr>
          </w:p>
          <w:tbl>
            <w:tblPr>
              <w:tblW w:w="5000" w:type="pct"/>
              <w:tblCellMar>
                <w:top w:w="150" w:type="dxa"/>
                <w:left w:w="150" w:type="dxa"/>
                <w:bottom w:w="150" w:type="dxa"/>
                <w:right w:w="150" w:type="dxa"/>
              </w:tblCellMar>
              <w:tblLook w:val="04A0" w:firstRow="1" w:lastRow="0" w:firstColumn="1" w:lastColumn="0" w:noHBand="0" w:noVBand="1"/>
            </w:tblPr>
            <w:tblGrid>
              <w:gridCol w:w="595"/>
              <w:gridCol w:w="10700"/>
              <w:gridCol w:w="594"/>
            </w:tblGrid>
            <w:tr w:rsidR="002400D9">
              <w:trPr>
                <w:divId w:val="605583338"/>
                <w:cantSplit/>
                <w:trHeight w:val="450"/>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4500" w:type="pct"/>
                  <w:tcBorders>
                    <w:top w:val="nil"/>
                    <w:left w:val="nil"/>
                    <w:bottom w:val="nil"/>
                    <w:right w:val="nil"/>
                  </w:tcBorders>
                  <w:vAlign w:val="center"/>
                  <w:hideMark/>
                </w:tcPr>
                <w:p w:rsidR="002400D9" w:rsidRDefault="002400D9" w:rsidP="00120AE3">
                  <w:pPr>
                    <w:rPr>
                      <w:sz w:val="20"/>
                    </w:rPr>
                  </w:pPr>
                </w:p>
              </w:tc>
              <w:tc>
                <w:tcPr>
                  <w:tcW w:w="250" w:type="pct"/>
                  <w:tcBorders>
                    <w:top w:val="nil"/>
                    <w:left w:val="nil"/>
                    <w:bottom w:val="nil"/>
                    <w:right w:val="nil"/>
                  </w:tcBorders>
                  <w:vAlign w:val="center"/>
                  <w:hideMark/>
                </w:tcPr>
                <w:p w:rsidR="002400D9" w:rsidRDefault="002400D9">
                  <w:pPr>
                    <w:jc w:val="center"/>
                    <w:rPr>
                      <w:sz w:val="20"/>
                    </w:rPr>
                  </w:pPr>
                </w:p>
              </w:tc>
            </w:tr>
            <w:tr w:rsidR="002400D9">
              <w:trPr>
                <w:divId w:val="605583338"/>
                <w:cantSplit/>
                <w:trHeight w:val="375"/>
              </w:trPr>
              <w:tc>
                <w:tcPr>
                  <w:tcW w:w="250" w:type="pct"/>
                  <w:tcBorders>
                    <w:top w:val="nil"/>
                    <w:left w:val="nil"/>
                    <w:bottom w:val="nil"/>
                    <w:right w:val="nil"/>
                  </w:tcBorders>
                  <w:vAlign w:val="center"/>
                  <w:hideMark/>
                </w:tcPr>
                <w:p w:rsidR="002400D9" w:rsidRDefault="002400D9">
                  <w:pPr>
                    <w:jc w:val="center"/>
                    <w:rPr>
                      <w:sz w:val="20"/>
                    </w:rPr>
                  </w:pPr>
                </w:p>
              </w:tc>
              <w:tc>
                <w:tcPr>
                  <w:tcW w:w="4500" w:type="pct"/>
                  <w:tcBorders>
                    <w:top w:val="nil"/>
                    <w:left w:val="nil"/>
                    <w:bottom w:val="nil"/>
                    <w:right w:val="nil"/>
                  </w:tcBorders>
                  <w:shd w:val="clear" w:color="auto" w:fill="5B9BD5"/>
                  <w:vAlign w:val="center"/>
                  <w:hideMark/>
                </w:tcPr>
                <w:p w:rsidR="002400D9" w:rsidRDefault="00F01EFF">
                  <w:pPr>
                    <w:rPr>
                      <w:rFonts w:ascii="Proxima Nova" w:hAnsi="Proxima Nova"/>
                      <w:b/>
                      <w:bCs/>
                      <w:color w:val="FFFFFF"/>
                      <w:sz w:val="20"/>
                    </w:rPr>
                  </w:pPr>
                  <w:r>
                    <w:rPr>
                      <w:rFonts w:hAnsi="Roboto"/>
                      <w:b/>
                      <w:bCs/>
                      <w:color w:val="FFFFFF"/>
                      <w:szCs w:val="21"/>
                    </w:rPr>
                    <w:t xml:space="preserve">Only where the risk or issue has been flagged as significant will it be reported to </w:t>
                  </w:r>
                  <w:r w:rsidR="00120AE3">
                    <w:rPr>
                      <w:rFonts w:hAnsi="Roboto"/>
                      <w:b/>
                      <w:bCs/>
                      <w:color w:val="FFFFFF"/>
                      <w:szCs w:val="21"/>
                    </w:rPr>
                    <w:t>CAMMS</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r w:rsidR="002400D9">
              <w:trPr>
                <w:divId w:val="605583338"/>
                <w:cantSplit/>
                <w:trHeight w:val="300"/>
              </w:trPr>
              <w:tc>
                <w:tcPr>
                  <w:tcW w:w="250" w:type="pct"/>
                  <w:tcBorders>
                    <w:top w:val="nil"/>
                    <w:left w:val="nil"/>
                    <w:bottom w:val="nil"/>
                    <w:right w:val="nil"/>
                  </w:tcBorders>
                  <w:vAlign w:val="center"/>
                  <w:hideMark/>
                </w:tcPr>
                <w:p w:rsidR="002400D9" w:rsidRDefault="002400D9">
                  <w:pPr>
                    <w:jc w:val="center"/>
                    <w:rPr>
                      <w:sz w:val="20"/>
                    </w:rPr>
                  </w:pPr>
                </w:p>
              </w:tc>
              <w:tc>
                <w:tcPr>
                  <w:tcW w:w="4500" w:type="pct"/>
                  <w:tcBorders>
                    <w:top w:val="nil"/>
                    <w:left w:val="nil"/>
                    <w:bottom w:val="nil"/>
                    <w:right w:val="nil"/>
                  </w:tcBorders>
                  <w:shd w:val="clear" w:color="auto" w:fill="20335B"/>
                  <w:vAlign w:val="center"/>
                  <w:hideMark/>
                </w:tcPr>
                <w:p w:rsidR="002400D9" w:rsidRDefault="00F01EFF">
                  <w:pPr>
                    <w:rPr>
                      <w:rFonts w:ascii="Proxima Nova" w:hAnsi="Proxima Nova"/>
                      <w:b/>
                      <w:bCs/>
                      <w:color w:val="FFFFFF"/>
                      <w:sz w:val="20"/>
                    </w:rPr>
                  </w:pPr>
                  <w:r>
                    <w:rPr>
                      <w:rFonts w:hAnsi="Roboto"/>
                      <w:b/>
                      <w:bCs/>
                      <w:color w:val="FFFFFF"/>
                      <w:szCs w:val="21"/>
                    </w:rPr>
                    <w:t xml:space="preserve">Risks and Issues </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bl>
          <w:p w:rsidR="002400D9" w:rsidRDefault="002400D9">
            <w:pPr>
              <w:divId w:val="515533863"/>
              <w:rPr>
                <w:rFonts w:ascii="Proxima Nova" w:hAnsi="Proxima Nova"/>
                <w:vanish/>
                <w:sz w:val="20"/>
              </w:rPr>
            </w:pPr>
          </w:p>
          <w:tbl>
            <w:tblPr>
              <w:tblW w:w="5000" w:type="pct"/>
              <w:tblCellMar>
                <w:top w:w="150" w:type="dxa"/>
                <w:left w:w="150" w:type="dxa"/>
                <w:bottom w:w="150" w:type="dxa"/>
                <w:right w:w="150" w:type="dxa"/>
              </w:tblCellMar>
              <w:tblLook w:val="04A0" w:firstRow="1" w:lastRow="0" w:firstColumn="1" w:lastColumn="0" w:noHBand="0" w:noVBand="1"/>
            </w:tblPr>
            <w:tblGrid>
              <w:gridCol w:w="595"/>
              <w:gridCol w:w="10700"/>
              <w:gridCol w:w="594"/>
            </w:tblGrid>
            <w:tr w:rsidR="002400D9">
              <w:trPr>
                <w:divId w:val="515533863"/>
                <w:cantSplit/>
                <w:trHeight w:val="300"/>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4500" w:type="pct"/>
                  <w:tcBorders>
                    <w:top w:val="nil"/>
                    <w:left w:val="nil"/>
                    <w:bottom w:val="nil"/>
                    <w:right w:val="nil"/>
                  </w:tcBorders>
                  <w:shd w:val="clear" w:color="auto" w:fill="D1DDE8"/>
                  <w:vAlign w:val="center"/>
                  <w:hideMark/>
                </w:tcPr>
                <w:p w:rsidR="002400D9" w:rsidRDefault="00F01EFF">
                  <w:pPr>
                    <w:rPr>
                      <w:rFonts w:ascii="Proxima Nova" w:hAnsi="Proxima Nova"/>
                      <w:b/>
                      <w:bCs/>
                      <w:color w:val="FFFFFF"/>
                      <w:sz w:val="20"/>
                    </w:rPr>
                  </w:pPr>
                  <w:r>
                    <w:rPr>
                      <w:rFonts w:hAnsi="Roboto"/>
                      <w:b/>
                      <w:bCs/>
                      <w:color w:val="605B5B"/>
                      <w:szCs w:val="21"/>
                    </w:rPr>
                    <w:t xml:space="preserve">Issues </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r w:rsidR="002400D9">
              <w:trPr>
                <w:divId w:val="515533863"/>
                <w:cantSplit/>
              </w:trPr>
              <w:tc>
                <w:tcPr>
                  <w:tcW w:w="250" w:type="pct"/>
                  <w:tcBorders>
                    <w:top w:val="nil"/>
                    <w:left w:val="nil"/>
                    <w:bottom w:val="nil"/>
                    <w:right w:val="nil"/>
                  </w:tcBorders>
                  <w:vAlign w:val="center"/>
                  <w:hideMark/>
                </w:tcPr>
                <w:p w:rsidR="002400D9" w:rsidRDefault="002400D9">
                  <w:pPr>
                    <w:jc w:val="center"/>
                    <w:rPr>
                      <w:sz w:val="20"/>
                    </w:rPr>
                  </w:pPr>
                </w:p>
              </w:tc>
              <w:tc>
                <w:tcPr>
                  <w:tcW w:w="4500" w:type="pct"/>
                  <w:tcBorders>
                    <w:top w:val="nil"/>
                    <w:left w:val="nil"/>
                    <w:bottom w:val="nil"/>
                    <w:right w:val="nil"/>
                  </w:tcBorders>
                  <w:vAlign w:val="center"/>
                  <w:hideMark/>
                </w:tcPr>
                <w:p w:rsidR="002400D9" w:rsidRDefault="00F01EFF">
                  <w:pPr>
                    <w:pStyle w:val="NormalWeb"/>
                    <w:rPr>
                      <w:rFonts w:ascii="Proxima Nova" w:hAnsi="Proxima Nova"/>
                      <w:color w:val="FFFFFF"/>
                      <w:sz w:val="20"/>
                      <w:szCs w:val="20"/>
                    </w:rPr>
                  </w:pPr>
                  <w:r>
                    <w:rPr>
                      <w:rStyle w:val="Strong"/>
                      <w:rFonts w:ascii="Roboto" w:hAnsi="Roboto"/>
                      <w:color w:val="605B5B"/>
                      <w:sz w:val="17"/>
                      <w:szCs w:val="17"/>
                    </w:rPr>
                    <w:t xml:space="preserve">Are there any significant current issues to delivery?     </w:t>
                  </w:r>
                  <w:r>
                    <w:rPr>
                      <w:rFonts w:ascii="Roboto" w:hAnsi="Roboto"/>
                      <w:color w:val="000000"/>
                      <w:sz w:val="17"/>
                      <w:szCs w:val="17"/>
                    </w:rPr>
                    <w:t xml:space="preserve">No </w:t>
                  </w:r>
                </w:p>
                <w:p w:rsidR="002400D9" w:rsidRDefault="00F01EFF">
                  <w:pPr>
                    <w:pStyle w:val="NormalWeb"/>
                    <w:rPr>
                      <w:rFonts w:ascii="Proxima Nova" w:hAnsi="Proxima Nova"/>
                      <w:color w:val="FFFFFF"/>
                      <w:sz w:val="20"/>
                      <w:szCs w:val="20"/>
                    </w:rPr>
                  </w:pPr>
                  <w:r>
                    <w:rPr>
                      <w:rStyle w:val="Emphasis"/>
                      <w:rFonts w:ascii="Roboto" w:hAnsi="Roboto"/>
                      <w:color w:val="000000"/>
                      <w:sz w:val="17"/>
                      <w:szCs w:val="17"/>
                    </w:rPr>
                    <w:t xml:space="preserve">IF yes - The issue is considered significant for reporting to </w:t>
                  </w:r>
                  <w:r w:rsidR="001A33A0">
                    <w:rPr>
                      <w:rStyle w:val="Emphasis"/>
                      <w:rFonts w:ascii="Roboto" w:hAnsi="Roboto"/>
                      <w:color w:val="000000"/>
                      <w:sz w:val="17"/>
                      <w:szCs w:val="17"/>
                    </w:rPr>
                    <w:t>CAMMS</w:t>
                  </w:r>
                  <w:r>
                    <w:rPr>
                      <w:rStyle w:val="Emphasis"/>
                      <w:rFonts w:ascii="Roboto" w:hAnsi="Roboto"/>
                      <w:color w:val="000000"/>
                      <w:sz w:val="17"/>
                      <w:szCs w:val="17"/>
                    </w:rPr>
                    <w:t xml:space="preserve">, IF no - The issue is not considered significant for reporting to </w:t>
                  </w:r>
                  <w:r w:rsidR="001A33A0">
                    <w:rPr>
                      <w:rStyle w:val="Emphasis"/>
                      <w:rFonts w:ascii="Roboto" w:hAnsi="Roboto"/>
                      <w:color w:val="000000"/>
                      <w:sz w:val="17"/>
                      <w:szCs w:val="17"/>
                    </w:rPr>
                    <w:t>CAMMS</w:t>
                  </w:r>
                </w:p>
              </w:tc>
              <w:tc>
                <w:tcPr>
                  <w:tcW w:w="250" w:type="pct"/>
                  <w:tcBorders>
                    <w:top w:val="nil"/>
                    <w:left w:val="nil"/>
                    <w:bottom w:val="nil"/>
                    <w:right w:val="nil"/>
                  </w:tcBorders>
                  <w:vAlign w:val="center"/>
                  <w:hideMark/>
                </w:tcPr>
                <w:p w:rsidR="002400D9" w:rsidRDefault="002400D9">
                  <w:pPr>
                    <w:rPr>
                      <w:rFonts w:ascii="Proxima Nova" w:hAnsi="Proxima Nova"/>
                      <w:color w:val="FFFFFF"/>
                      <w:sz w:val="20"/>
                    </w:rPr>
                  </w:pPr>
                </w:p>
              </w:tc>
            </w:tr>
          </w:tbl>
          <w:p w:rsidR="002400D9" w:rsidRDefault="002400D9">
            <w:pPr>
              <w:divId w:val="515533863"/>
              <w:rPr>
                <w:rFonts w:ascii="Proxima Nova" w:hAnsi="Proxima Nova"/>
                <w:vanish/>
                <w:sz w:val="20"/>
              </w:rPr>
            </w:pPr>
          </w:p>
          <w:tbl>
            <w:tblPr>
              <w:tblW w:w="5000" w:type="pct"/>
              <w:tblCellMar>
                <w:top w:w="150" w:type="dxa"/>
                <w:left w:w="150" w:type="dxa"/>
                <w:bottom w:w="150" w:type="dxa"/>
                <w:right w:w="150" w:type="dxa"/>
              </w:tblCellMar>
              <w:tblLook w:val="04A0" w:firstRow="1" w:lastRow="0" w:firstColumn="1" w:lastColumn="0" w:noHBand="0" w:noVBand="1"/>
            </w:tblPr>
            <w:tblGrid>
              <w:gridCol w:w="595"/>
              <w:gridCol w:w="1189"/>
              <w:gridCol w:w="594"/>
              <w:gridCol w:w="4756"/>
              <w:gridCol w:w="4161"/>
              <w:gridCol w:w="594"/>
            </w:tblGrid>
            <w:tr w:rsidR="002400D9">
              <w:trPr>
                <w:divId w:val="515533863"/>
                <w:cantSplit/>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500"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Date </w:t>
                  </w:r>
                </w:p>
              </w:tc>
              <w:tc>
                <w:tcPr>
                  <w:tcW w:w="250"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No. </w:t>
                  </w:r>
                </w:p>
              </w:tc>
              <w:tc>
                <w:tcPr>
                  <w:tcW w:w="2000" w:type="pct"/>
                  <w:shd w:val="clear" w:color="auto" w:fill="F6F6F6"/>
                  <w:vAlign w:val="center"/>
                  <w:hideMark/>
                </w:tcPr>
                <w:p w:rsidR="002400D9" w:rsidRDefault="00F01EFF">
                  <w:pPr>
                    <w:rPr>
                      <w:rFonts w:ascii="Proxima Nova" w:hAnsi="Proxima Nova"/>
                      <w:b/>
                      <w:bCs/>
                      <w:color w:val="FFFFFF"/>
                      <w:sz w:val="20"/>
                    </w:rPr>
                  </w:pPr>
                  <w:r>
                    <w:rPr>
                      <w:rFonts w:hAnsi="Roboto"/>
                      <w:b/>
                      <w:bCs/>
                      <w:color w:val="605B5B"/>
                      <w:sz w:val="17"/>
                      <w:szCs w:val="17"/>
                    </w:rPr>
                    <w:t xml:space="preserve">Issue </w:t>
                  </w:r>
                </w:p>
              </w:tc>
              <w:tc>
                <w:tcPr>
                  <w:tcW w:w="1750"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Action to Resolve </w:t>
                  </w:r>
                </w:p>
              </w:tc>
              <w:tc>
                <w:tcPr>
                  <w:tcW w:w="250" w:type="pct"/>
                  <w:tcBorders>
                    <w:top w:val="nil"/>
                    <w:left w:val="nil"/>
                    <w:bottom w:val="nil"/>
                    <w:right w:val="nil"/>
                  </w:tcBorders>
                  <w:vAlign w:val="center"/>
                  <w:hideMark/>
                </w:tcPr>
                <w:p w:rsidR="002400D9" w:rsidRDefault="002400D9">
                  <w:pPr>
                    <w:jc w:val="center"/>
                    <w:rPr>
                      <w:rFonts w:ascii="Proxima Nova" w:hAnsi="Proxima Nova"/>
                      <w:b/>
                      <w:bCs/>
                      <w:color w:val="FFFFFF"/>
                      <w:sz w:val="20"/>
                    </w:rPr>
                  </w:pPr>
                </w:p>
              </w:tc>
            </w:tr>
            <w:tr w:rsidR="002400D9">
              <w:trPr>
                <w:divId w:val="515533863"/>
                <w:cantSplit/>
                <w:trHeight w:val="825"/>
              </w:trPr>
              <w:tc>
                <w:tcPr>
                  <w:tcW w:w="250" w:type="pct"/>
                  <w:tcBorders>
                    <w:top w:val="nil"/>
                    <w:left w:val="nil"/>
                    <w:bottom w:val="nil"/>
                    <w:right w:val="nil"/>
                  </w:tcBorders>
                  <w:vAlign w:val="center"/>
                  <w:hideMark/>
                </w:tcPr>
                <w:p w:rsidR="002400D9" w:rsidRDefault="002400D9">
                  <w:pPr>
                    <w:rPr>
                      <w:sz w:val="20"/>
                    </w:rPr>
                  </w:pPr>
                </w:p>
              </w:tc>
              <w:tc>
                <w:tcPr>
                  <w:tcW w:w="500" w:type="pct"/>
                  <w:hideMark/>
                </w:tcPr>
                <w:p w:rsidR="002400D9" w:rsidRDefault="00D535CA">
                  <w:pPr>
                    <w:jc w:val="center"/>
                    <w:rPr>
                      <w:rFonts w:ascii="Proxima Nova" w:hAnsi="Proxima Nova"/>
                      <w:color w:val="000000"/>
                      <w:sz w:val="20"/>
                    </w:rPr>
                  </w:pPr>
                  <w:r>
                    <w:rPr>
                      <w:rFonts w:hAnsi="Roboto"/>
                      <w:color w:val="000000"/>
                      <w:sz w:val="17"/>
                      <w:szCs w:val="17"/>
                    </w:rPr>
                    <w:t>08</w:t>
                  </w:r>
                  <w:r w:rsidR="00F01EFF">
                    <w:rPr>
                      <w:rFonts w:hAnsi="Roboto"/>
                      <w:color w:val="000000"/>
                      <w:sz w:val="17"/>
                      <w:szCs w:val="17"/>
                    </w:rPr>
                    <w:t>/</w:t>
                  </w:r>
                  <w:r>
                    <w:rPr>
                      <w:rFonts w:hAnsi="Roboto"/>
                      <w:color w:val="000000"/>
                      <w:sz w:val="17"/>
                      <w:szCs w:val="17"/>
                    </w:rPr>
                    <w:t>08</w:t>
                  </w:r>
                  <w:r w:rsidR="00F01EFF">
                    <w:rPr>
                      <w:rFonts w:hAnsi="Roboto"/>
                      <w:color w:val="000000"/>
                      <w:sz w:val="17"/>
                      <w:szCs w:val="17"/>
                    </w:rPr>
                    <w:t>/2019</w:t>
                  </w:r>
                  <w:r w:rsidR="00F01EFF">
                    <w:rPr>
                      <w:rFonts w:hAnsi="Roboto"/>
                      <w:color w:val="000000"/>
                    </w:rPr>
                    <w:t xml:space="preserve"> </w:t>
                  </w:r>
                </w:p>
              </w:tc>
              <w:tc>
                <w:tcPr>
                  <w:tcW w:w="250" w:type="pct"/>
                  <w:hideMark/>
                </w:tcPr>
                <w:p w:rsidR="002400D9" w:rsidRDefault="00F01EFF">
                  <w:pPr>
                    <w:jc w:val="center"/>
                    <w:rPr>
                      <w:rFonts w:ascii="Proxima Nova" w:hAnsi="Proxima Nova"/>
                      <w:color w:val="000000"/>
                      <w:sz w:val="20"/>
                    </w:rPr>
                  </w:pPr>
                  <w:r>
                    <w:rPr>
                      <w:rFonts w:hAnsi="Roboto"/>
                      <w:color w:val="000000"/>
                      <w:sz w:val="17"/>
                      <w:szCs w:val="17"/>
                    </w:rPr>
                    <w:t>I0</w:t>
                  </w:r>
                  <w:r w:rsidR="00D535CA">
                    <w:rPr>
                      <w:rFonts w:hAnsi="Roboto"/>
                      <w:color w:val="000000"/>
                      <w:sz w:val="17"/>
                      <w:szCs w:val="17"/>
                    </w:rPr>
                    <w:t>3</w:t>
                  </w:r>
                  <w:r>
                    <w:rPr>
                      <w:rFonts w:hAnsi="Roboto"/>
                      <w:color w:val="000000"/>
                    </w:rPr>
                    <w:t xml:space="preserve"> </w:t>
                  </w:r>
                </w:p>
              </w:tc>
              <w:tc>
                <w:tcPr>
                  <w:tcW w:w="2000" w:type="pct"/>
                  <w:hideMark/>
                </w:tcPr>
                <w:p w:rsidR="002400D9" w:rsidRDefault="00D535CA">
                  <w:pPr>
                    <w:rPr>
                      <w:rFonts w:ascii="Proxima Nova" w:hAnsi="Proxima Nova"/>
                      <w:color w:val="000000"/>
                      <w:sz w:val="20"/>
                    </w:rPr>
                  </w:pPr>
                  <w:r w:rsidRPr="00D535CA">
                    <w:rPr>
                      <w:rFonts w:hAnsi="Roboto"/>
                      <w:color w:val="000000"/>
                      <w:sz w:val="17"/>
                      <w:szCs w:val="17"/>
                    </w:rPr>
                    <w:t>Deferrals in increasing clerical endorsement for coordination draft</w:t>
                  </w:r>
                </w:p>
              </w:tc>
              <w:tc>
                <w:tcPr>
                  <w:tcW w:w="1750" w:type="pct"/>
                  <w:hideMark/>
                </w:tcPr>
                <w:p w:rsidR="002400D9" w:rsidRDefault="002400D9">
                  <w:pPr>
                    <w:rPr>
                      <w:rFonts w:ascii="Proxima Nova" w:hAnsi="Proxima Nova"/>
                      <w:color w:val="000000"/>
                      <w:sz w:val="20"/>
                    </w:rPr>
                  </w:pPr>
                </w:p>
              </w:tc>
              <w:tc>
                <w:tcPr>
                  <w:tcW w:w="250" w:type="pct"/>
                  <w:tcBorders>
                    <w:top w:val="nil"/>
                    <w:left w:val="nil"/>
                    <w:bottom w:val="nil"/>
                    <w:right w:val="nil"/>
                  </w:tcBorders>
                  <w:vAlign w:val="center"/>
                  <w:hideMark/>
                </w:tcPr>
                <w:p w:rsidR="002400D9" w:rsidRDefault="002400D9">
                  <w:pPr>
                    <w:jc w:val="center"/>
                    <w:rPr>
                      <w:sz w:val="20"/>
                    </w:rPr>
                  </w:pPr>
                </w:p>
              </w:tc>
            </w:tr>
          </w:tbl>
          <w:tbl>
            <w:tblPr>
              <w:tblW w:w="5000" w:type="pct"/>
              <w:tblCellMar>
                <w:top w:w="150" w:type="dxa"/>
                <w:left w:w="150" w:type="dxa"/>
                <w:bottom w:w="150" w:type="dxa"/>
                <w:right w:w="150" w:type="dxa"/>
              </w:tblCellMar>
              <w:tblLook w:val="04A0" w:firstRow="1" w:lastRow="0" w:firstColumn="1" w:lastColumn="0" w:noHBand="0" w:noVBand="1"/>
            </w:tblPr>
            <w:tblGrid>
              <w:gridCol w:w="595"/>
              <w:gridCol w:w="10700"/>
              <w:gridCol w:w="594"/>
            </w:tblGrid>
            <w:tr w:rsidR="002400D9">
              <w:trPr>
                <w:divId w:val="605583338"/>
                <w:cantSplit/>
                <w:trHeight w:val="300"/>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4500" w:type="pct"/>
                  <w:tcBorders>
                    <w:top w:val="nil"/>
                    <w:left w:val="nil"/>
                    <w:bottom w:val="nil"/>
                    <w:right w:val="nil"/>
                  </w:tcBorders>
                  <w:shd w:val="clear" w:color="auto" w:fill="D1DDE8"/>
                  <w:vAlign w:val="center"/>
                  <w:hideMark/>
                </w:tcPr>
                <w:p w:rsidR="002400D9" w:rsidRDefault="00F01EFF">
                  <w:pPr>
                    <w:rPr>
                      <w:rFonts w:ascii="Proxima Nova" w:hAnsi="Proxima Nova"/>
                      <w:b/>
                      <w:bCs/>
                      <w:color w:val="FFFFFF"/>
                      <w:sz w:val="20"/>
                    </w:rPr>
                  </w:pPr>
                  <w:r>
                    <w:rPr>
                      <w:rFonts w:hAnsi="Roboto"/>
                      <w:b/>
                      <w:bCs/>
                      <w:color w:val="605B5B"/>
                      <w:szCs w:val="21"/>
                    </w:rPr>
                    <w:t xml:space="preserve">Risks </w:t>
                  </w:r>
                </w:p>
              </w:tc>
              <w:tc>
                <w:tcPr>
                  <w:tcW w:w="250" w:type="pct"/>
                  <w:tcBorders>
                    <w:top w:val="nil"/>
                    <w:left w:val="nil"/>
                    <w:bottom w:val="nil"/>
                    <w:right w:val="nil"/>
                  </w:tcBorders>
                  <w:vAlign w:val="center"/>
                  <w:hideMark/>
                </w:tcPr>
                <w:p w:rsidR="002400D9" w:rsidRDefault="002400D9">
                  <w:pPr>
                    <w:rPr>
                      <w:rFonts w:ascii="Proxima Nova" w:hAnsi="Proxima Nova"/>
                      <w:b/>
                      <w:bCs/>
                      <w:color w:val="FFFFFF"/>
                      <w:sz w:val="20"/>
                    </w:rPr>
                  </w:pPr>
                </w:p>
              </w:tc>
            </w:tr>
            <w:tr w:rsidR="002400D9">
              <w:trPr>
                <w:divId w:val="605583338"/>
                <w:cantSplit/>
                <w:trHeight w:val="750"/>
              </w:trPr>
              <w:tc>
                <w:tcPr>
                  <w:tcW w:w="250" w:type="pct"/>
                  <w:tcBorders>
                    <w:top w:val="nil"/>
                    <w:left w:val="nil"/>
                    <w:bottom w:val="nil"/>
                    <w:right w:val="nil"/>
                  </w:tcBorders>
                  <w:vAlign w:val="center"/>
                  <w:hideMark/>
                </w:tcPr>
                <w:p w:rsidR="002400D9" w:rsidRDefault="002400D9">
                  <w:pPr>
                    <w:jc w:val="center"/>
                    <w:rPr>
                      <w:sz w:val="20"/>
                    </w:rPr>
                  </w:pPr>
                </w:p>
              </w:tc>
              <w:tc>
                <w:tcPr>
                  <w:tcW w:w="4500" w:type="pct"/>
                  <w:tcBorders>
                    <w:top w:val="nil"/>
                    <w:left w:val="nil"/>
                    <w:bottom w:val="nil"/>
                    <w:right w:val="nil"/>
                  </w:tcBorders>
                  <w:vAlign w:val="center"/>
                  <w:hideMark/>
                </w:tcPr>
                <w:p w:rsidR="002400D9" w:rsidRDefault="00F01EFF">
                  <w:pPr>
                    <w:pStyle w:val="NormalWeb"/>
                    <w:rPr>
                      <w:rFonts w:ascii="Proxima Nova" w:hAnsi="Proxima Nova"/>
                      <w:color w:val="FFFFFF"/>
                      <w:sz w:val="20"/>
                      <w:szCs w:val="20"/>
                    </w:rPr>
                  </w:pPr>
                  <w:r>
                    <w:rPr>
                      <w:rStyle w:val="Strong"/>
                      <w:rFonts w:ascii="Roboto" w:hAnsi="Roboto"/>
                      <w:color w:val="605B5B"/>
                      <w:sz w:val="17"/>
                      <w:szCs w:val="17"/>
                    </w:rPr>
                    <w:t xml:space="preserve">Are there any significant future risks to delivery? </w:t>
                  </w:r>
                  <w:r>
                    <w:rPr>
                      <w:rFonts w:ascii="Roboto" w:hAnsi="Roboto"/>
                      <w:color w:val="605B5B"/>
                      <w:sz w:val="17"/>
                      <w:szCs w:val="17"/>
                    </w:rPr>
                    <w:t xml:space="preserve">  </w:t>
                  </w:r>
                  <w:r>
                    <w:rPr>
                      <w:rFonts w:ascii="Roboto" w:hAnsi="Roboto"/>
                      <w:color w:val="000000"/>
                      <w:sz w:val="17"/>
                      <w:szCs w:val="17"/>
                    </w:rPr>
                    <w:t xml:space="preserve">No </w:t>
                  </w:r>
                </w:p>
                <w:p w:rsidR="002400D9" w:rsidRDefault="00F01EFF">
                  <w:pPr>
                    <w:pStyle w:val="NormalWeb"/>
                    <w:rPr>
                      <w:rFonts w:ascii="Proxima Nova" w:hAnsi="Proxima Nova"/>
                      <w:color w:val="FFFFFF"/>
                      <w:sz w:val="20"/>
                      <w:szCs w:val="20"/>
                    </w:rPr>
                  </w:pPr>
                  <w:r>
                    <w:rPr>
                      <w:rStyle w:val="Emphasis"/>
                      <w:rFonts w:ascii="Roboto" w:hAnsi="Roboto"/>
                      <w:color w:val="000000"/>
                      <w:sz w:val="17"/>
                      <w:szCs w:val="17"/>
                    </w:rPr>
                    <w:t xml:space="preserve">IF yes - The risk is considered significant for reporting to </w:t>
                  </w:r>
                  <w:r w:rsidR="007C4CBF">
                    <w:rPr>
                      <w:rStyle w:val="Emphasis"/>
                      <w:rFonts w:ascii="Roboto" w:hAnsi="Roboto"/>
                      <w:color w:val="000000"/>
                      <w:sz w:val="17"/>
                      <w:szCs w:val="17"/>
                    </w:rPr>
                    <w:t>CAMMS</w:t>
                  </w:r>
                  <w:r>
                    <w:rPr>
                      <w:rStyle w:val="Emphasis"/>
                      <w:rFonts w:ascii="Roboto" w:hAnsi="Roboto"/>
                      <w:color w:val="000000"/>
                      <w:sz w:val="17"/>
                      <w:szCs w:val="17"/>
                    </w:rPr>
                    <w:t xml:space="preserve">, IF no - The risk is not considered significant for reporting to </w:t>
                  </w:r>
                  <w:r w:rsidR="007C4CBF">
                    <w:rPr>
                      <w:rStyle w:val="Emphasis"/>
                      <w:rFonts w:ascii="Roboto" w:hAnsi="Roboto"/>
                      <w:color w:val="000000"/>
                      <w:sz w:val="17"/>
                      <w:szCs w:val="17"/>
                    </w:rPr>
                    <w:t>CAMMS</w:t>
                  </w:r>
                  <w:r>
                    <w:rPr>
                      <w:rStyle w:val="Emphasis"/>
                      <w:rFonts w:ascii="Roboto" w:hAnsi="Roboto"/>
                      <w:color w:val="000000"/>
                      <w:sz w:val="17"/>
                      <w:szCs w:val="17"/>
                    </w:rPr>
                    <w:t xml:space="preserve"> </w:t>
                  </w:r>
                </w:p>
              </w:tc>
              <w:tc>
                <w:tcPr>
                  <w:tcW w:w="250" w:type="pct"/>
                  <w:tcBorders>
                    <w:top w:val="nil"/>
                    <w:left w:val="nil"/>
                    <w:bottom w:val="nil"/>
                    <w:right w:val="nil"/>
                  </w:tcBorders>
                  <w:vAlign w:val="center"/>
                  <w:hideMark/>
                </w:tcPr>
                <w:p w:rsidR="002400D9" w:rsidRDefault="002400D9">
                  <w:pPr>
                    <w:rPr>
                      <w:rFonts w:ascii="Proxima Nova" w:hAnsi="Proxima Nova"/>
                      <w:color w:val="FFFFFF"/>
                      <w:sz w:val="20"/>
                    </w:rPr>
                  </w:pPr>
                </w:p>
              </w:tc>
            </w:tr>
          </w:tbl>
          <w:p w:rsidR="002400D9" w:rsidRDefault="002400D9">
            <w:pPr>
              <w:divId w:val="605583338"/>
              <w:rPr>
                <w:rFonts w:ascii="Proxima Nova" w:hAnsi="Proxima Nova"/>
                <w:vanish/>
                <w:sz w:val="20"/>
              </w:rPr>
            </w:pPr>
          </w:p>
          <w:tbl>
            <w:tblPr>
              <w:tblW w:w="5000" w:type="pct"/>
              <w:tblCellMar>
                <w:top w:w="150" w:type="dxa"/>
                <w:left w:w="150" w:type="dxa"/>
                <w:bottom w:w="150" w:type="dxa"/>
                <w:right w:w="150" w:type="dxa"/>
              </w:tblCellMar>
              <w:tblLook w:val="04A0" w:firstRow="1" w:lastRow="0" w:firstColumn="1" w:lastColumn="0" w:noHBand="0" w:noVBand="1"/>
            </w:tblPr>
            <w:tblGrid>
              <w:gridCol w:w="478"/>
              <w:gridCol w:w="835"/>
              <w:gridCol w:w="3808"/>
              <w:gridCol w:w="1668"/>
              <w:gridCol w:w="1415"/>
              <w:gridCol w:w="1150"/>
              <w:gridCol w:w="982"/>
              <w:gridCol w:w="1103"/>
              <w:gridCol w:w="450"/>
            </w:tblGrid>
            <w:tr w:rsidR="002400D9">
              <w:trPr>
                <w:divId w:val="605583338"/>
                <w:cantSplit/>
              </w:trPr>
              <w:tc>
                <w:tcPr>
                  <w:tcW w:w="250" w:type="pct"/>
                  <w:tcBorders>
                    <w:top w:val="nil"/>
                    <w:left w:val="nil"/>
                    <w:bottom w:val="nil"/>
                    <w:right w:val="nil"/>
                  </w:tcBorders>
                  <w:vAlign w:val="center"/>
                  <w:hideMark/>
                </w:tcPr>
                <w:p w:rsidR="002400D9" w:rsidRDefault="002400D9">
                  <w:pPr>
                    <w:rPr>
                      <w:rFonts w:ascii="Proxima Nova" w:hAnsi="Proxima Nova"/>
                      <w:sz w:val="20"/>
                    </w:rPr>
                  </w:pPr>
                </w:p>
              </w:tc>
              <w:tc>
                <w:tcPr>
                  <w:tcW w:w="400"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Risk Code </w:t>
                  </w:r>
                </w:p>
              </w:tc>
              <w:tc>
                <w:tcPr>
                  <w:tcW w:w="1650" w:type="pct"/>
                  <w:shd w:val="clear" w:color="auto" w:fill="F6F6F6"/>
                  <w:vAlign w:val="center"/>
                  <w:hideMark/>
                </w:tcPr>
                <w:p w:rsidR="002400D9" w:rsidRDefault="00F01EFF">
                  <w:pPr>
                    <w:rPr>
                      <w:rFonts w:ascii="Proxima Nova" w:hAnsi="Proxima Nova"/>
                      <w:b/>
                      <w:bCs/>
                      <w:color w:val="FFFFFF"/>
                      <w:sz w:val="20"/>
                    </w:rPr>
                  </w:pPr>
                  <w:r>
                    <w:rPr>
                      <w:rFonts w:hAnsi="Roboto"/>
                      <w:b/>
                      <w:bCs/>
                      <w:color w:val="605B5B"/>
                      <w:sz w:val="17"/>
                      <w:szCs w:val="17"/>
                    </w:rPr>
                    <w:t xml:space="preserve">Risk </w:t>
                  </w:r>
                </w:p>
              </w:tc>
              <w:tc>
                <w:tcPr>
                  <w:tcW w:w="750"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Type</w:t>
                  </w:r>
                  <w:r>
                    <w:rPr>
                      <w:rFonts w:hAnsi="Roboto"/>
                      <w:b/>
                      <w:bCs/>
                      <w:color w:val="605B5B"/>
                      <w:szCs w:val="21"/>
                    </w:rPr>
                    <w:t xml:space="preserve"> </w:t>
                  </w:r>
                </w:p>
              </w:tc>
              <w:tc>
                <w:tcPr>
                  <w:tcW w:w="400"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Consequence </w:t>
                  </w:r>
                </w:p>
              </w:tc>
              <w:tc>
                <w:tcPr>
                  <w:tcW w:w="400"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Likelihood </w:t>
                  </w:r>
                </w:p>
              </w:tc>
              <w:tc>
                <w:tcPr>
                  <w:tcW w:w="400"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Risk Rating </w:t>
                  </w:r>
                </w:p>
              </w:tc>
              <w:tc>
                <w:tcPr>
                  <w:tcW w:w="500" w:type="pct"/>
                  <w:shd w:val="clear" w:color="auto" w:fill="F6F6F6"/>
                  <w:vAlign w:val="center"/>
                  <w:hideMark/>
                </w:tcPr>
                <w:p w:rsidR="002400D9" w:rsidRDefault="00F01EFF">
                  <w:pPr>
                    <w:jc w:val="center"/>
                    <w:rPr>
                      <w:rFonts w:ascii="Proxima Nova" w:hAnsi="Proxima Nova"/>
                      <w:b/>
                      <w:bCs/>
                      <w:color w:val="FFFFFF"/>
                      <w:sz w:val="20"/>
                    </w:rPr>
                  </w:pPr>
                  <w:r>
                    <w:rPr>
                      <w:rFonts w:hAnsi="Roboto"/>
                      <w:b/>
                      <w:bCs/>
                      <w:color w:val="605B5B"/>
                      <w:sz w:val="17"/>
                      <w:szCs w:val="17"/>
                    </w:rPr>
                    <w:t xml:space="preserve">Mitigation Strategy </w:t>
                  </w:r>
                </w:p>
              </w:tc>
              <w:tc>
                <w:tcPr>
                  <w:tcW w:w="250" w:type="pct"/>
                  <w:tcBorders>
                    <w:top w:val="nil"/>
                    <w:left w:val="nil"/>
                    <w:bottom w:val="nil"/>
                    <w:right w:val="nil"/>
                  </w:tcBorders>
                  <w:vAlign w:val="center"/>
                  <w:hideMark/>
                </w:tcPr>
                <w:p w:rsidR="002400D9" w:rsidRDefault="002400D9">
                  <w:pPr>
                    <w:jc w:val="center"/>
                    <w:rPr>
                      <w:rFonts w:ascii="Proxima Nova" w:hAnsi="Proxima Nova"/>
                      <w:b/>
                      <w:bCs/>
                      <w:color w:val="FFFFFF"/>
                      <w:sz w:val="20"/>
                    </w:rPr>
                  </w:pPr>
                </w:p>
              </w:tc>
            </w:tr>
            <w:tr w:rsidR="002400D9">
              <w:trPr>
                <w:divId w:val="605583338"/>
              </w:trPr>
              <w:tc>
                <w:tcPr>
                  <w:tcW w:w="75" w:type="dxa"/>
                  <w:tcBorders>
                    <w:top w:val="nil"/>
                    <w:left w:val="nil"/>
                    <w:bottom w:val="nil"/>
                    <w:right w:val="nil"/>
                  </w:tcBorders>
                  <w:hideMark/>
                </w:tcPr>
                <w:p w:rsidR="002400D9" w:rsidRDefault="002400D9">
                  <w:pPr>
                    <w:jc w:val="center"/>
                    <w:rPr>
                      <w:sz w:val="20"/>
                    </w:rPr>
                  </w:pPr>
                </w:p>
              </w:tc>
              <w:tc>
                <w:tcPr>
                  <w:tcW w:w="0" w:type="auto"/>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P</w:t>
                  </w:r>
                  <w:r w:rsidR="00D535CA">
                    <w:rPr>
                      <w:rFonts w:ascii="Proxima Nova" w:hAnsi="Proxima Nova"/>
                      <w:sz w:val="17"/>
                      <w:szCs w:val="17"/>
                    </w:rPr>
                    <w:t>88</w:t>
                  </w:r>
                </w:p>
              </w:tc>
              <w:tc>
                <w:tcPr>
                  <w:tcW w:w="0" w:type="auto"/>
                  <w:tcBorders>
                    <w:top w:val="nil"/>
                    <w:left w:val="nil"/>
                    <w:bottom w:val="nil"/>
                    <w:right w:val="nil"/>
                  </w:tcBorders>
                  <w:hideMark/>
                </w:tcPr>
                <w:p w:rsidR="002400D9" w:rsidRDefault="009338EC">
                  <w:pPr>
                    <w:rPr>
                      <w:rFonts w:ascii="Proxima Nova" w:hAnsi="Proxima Nova"/>
                      <w:sz w:val="20"/>
                    </w:rPr>
                  </w:pPr>
                  <w:r w:rsidRPr="009338EC">
                    <w:rPr>
                      <w:rFonts w:ascii="Proxima Nova" w:hAnsi="Proxima Nova"/>
                      <w:sz w:val="17"/>
                      <w:szCs w:val="17"/>
                    </w:rPr>
                    <w:t xml:space="preserve">Packed timetable to build up the alterations to the </w:t>
                  </w:r>
                  <w:r w:rsidR="006E0495">
                    <w:rPr>
                      <w:rFonts w:ascii="Proxima Nova" w:hAnsi="Proxima Nova"/>
                      <w:sz w:val="17"/>
                      <w:szCs w:val="17"/>
                    </w:rPr>
                    <w:t>TPEN</w:t>
                  </w:r>
                  <w:r w:rsidRPr="009338EC">
                    <w:rPr>
                      <w:rFonts w:ascii="Proxima Nova" w:hAnsi="Proxima Nova"/>
                      <w:sz w:val="17"/>
                      <w:szCs w:val="17"/>
                    </w:rPr>
                    <w:t xml:space="preserve"> Act and Regulations and to grow new First Aid Regulations implies there is a danger of missing the current cutoff time of 1 August 2020.</w:t>
                  </w:r>
                </w:p>
              </w:tc>
              <w:tc>
                <w:tcPr>
                  <w:tcW w:w="0" w:type="auto"/>
                  <w:tcBorders>
                    <w:top w:val="nil"/>
                    <w:left w:val="nil"/>
                    <w:bottom w:val="nil"/>
                    <w:right w:val="nil"/>
                  </w:tcBorders>
                  <w:hideMark/>
                </w:tcPr>
                <w:p w:rsidR="002400D9" w:rsidRDefault="002400D9">
                  <w:pPr>
                    <w:rPr>
                      <w:rFonts w:ascii="Proxima Nova" w:hAnsi="Proxima Nova"/>
                      <w:sz w:val="20"/>
                    </w:rPr>
                  </w:pPr>
                </w:p>
              </w:tc>
              <w:tc>
                <w:tcPr>
                  <w:tcW w:w="0" w:type="auto"/>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Minor</w:t>
                  </w:r>
                </w:p>
              </w:tc>
              <w:tc>
                <w:tcPr>
                  <w:tcW w:w="0" w:type="auto"/>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sz w:val="17"/>
                      <w:szCs w:val="17"/>
                    </w:rPr>
                    <w:t>Possible</w:t>
                  </w:r>
                </w:p>
              </w:tc>
              <w:tc>
                <w:tcPr>
                  <w:tcW w:w="0" w:type="auto"/>
                  <w:tcBorders>
                    <w:top w:val="nil"/>
                    <w:left w:val="nil"/>
                    <w:bottom w:val="nil"/>
                    <w:right w:val="nil"/>
                  </w:tcBorders>
                  <w:hideMark/>
                </w:tcPr>
                <w:p w:rsidR="002400D9" w:rsidRDefault="00F01EFF">
                  <w:pPr>
                    <w:jc w:val="center"/>
                    <w:rPr>
                      <w:rFonts w:ascii="Proxima Nova" w:hAnsi="Proxima Nova"/>
                      <w:sz w:val="20"/>
                    </w:rPr>
                  </w:pPr>
                  <w:r>
                    <w:rPr>
                      <w:rFonts w:ascii="Proxima Nova" w:hAnsi="Proxima Nova"/>
                      <w:b/>
                      <w:bCs/>
                      <w:color w:val="FFCA29"/>
                      <w:sz w:val="17"/>
                      <w:szCs w:val="17"/>
                    </w:rPr>
                    <w:t>Medium</w:t>
                  </w:r>
                </w:p>
              </w:tc>
              <w:tc>
                <w:tcPr>
                  <w:tcW w:w="0" w:type="auto"/>
                  <w:tcBorders>
                    <w:top w:val="nil"/>
                    <w:left w:val="nil"/>
                    <w:bottom w:val="nil"/>
                    <w:right w:val="nil"/>
                  </w:tcBorders>
                  <w:hideMark/>
                </w:tcPr>
                <w:p w:rsidR="002400D9" w:rsidRDefault="002400D9">
                  <w:pPr>
                    <w:jc w:val="center"/>
                    <w:rPr>
                      <w:rFonts w:ascii="Proxima Nova" w:hAnsi="Proxima Nova"/>
                      <w:sz w:val="20"/>
                    </w:rPr>
                  </w:pPr>
                </w:p>
              </w:tc>
              <w:tc>
                <w:tcPr>
                  <w:tcW w:w="0" w:type="auto"/>
                  <w:tcBorders>
                    <w:top w:val="nil"/>
                    <w:left w:val="nil"/>
                    <w:bottom w:val="nil"/>
                    <w:right w:val="nil"/>
                  </w:tcBorders>
                  <w:hideMark/>
                </w:tcPr>
                <w:p w:rsidR="002400D9" w:rsidRDefault="002400D9">
                  <w:pPr>
                    <w:jc w:val="center"/>
                    <w:rPr>
                      <w:sz w:val="20"/>
                    </w:rPr>
                  </w:pPr>
                </w:p>
              </w:tc>
            </w:tr>
          </w:tbl>
          <w:p w:rsidR="002400D9" w:rsidRDefault="00264FF5">
            <w:pPr>
              <w:rPr>
                <w:rFonts w:ascii="Proxima Nova" w:hAnsi="Proxima Nova"/>
                <w:sz w:val="20"/>
              </w:rPr>
            </w:pPr>
            <w:r>
              <w:rPr>
                <w:rFonts w:ascii="Proxima Nova" w:hAnsi="Proxima Nova"/>
                <w:sz w:val="20"/>
              </w:rPr>
              <w:pict>
                <v:rect id="_x0000_i1025" style="width:0;height:1.5pt" o:hralign="center" o:hrstd="t" o:hr="t" fillcolor="#a0a0a0" stroked="f"/>
              </w:pict>
            </w:r>
          </w:p>
          <w:p w:rsidR="00777DB7" w:rsidRDefault="00777DB7"/>
        </w:tc>
      </w:tr>
    </w:tbl>
    <w:p w:rsidR="00F01EFF" w:rsidRDefault="00F01EFF"/>
    <w:sectPr w:rsidR="00F01EFF">
      <w:headerReference w:type="default" r:id="rId7"/>
      <w:footerReference w:type="default" r:id="rId8"/>
      <w:pgSz w:w="11909" w:h="16834"/>
      <w:pgMar w:top="720" w:right="0" w:bottom="72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FF5" w:rsidRDefault="00264FF5">
      <w:r>
        <w:separator/>
      </w:r>
    </w:p>
  </w:endnote>
  <w:endnote w:type="continuationSeparator" w:id="0">
    <w:p w:rsidR="00264FF5" w:rsidRDefault="0026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DB7" w:rsidRDefault="00777D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FF5" w:rsidRDefault="00264FF5">
      <w:r>
        <w:separator/>
      </w:r>
    </w:p>
  </w:footnote>
  <w:footnote w:type="continuationSeparator" w:id="0">
    <w:p w:rsidR="00264FF5" w:rsidRDefault="00264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DB7" w:rsidRDefault="00777D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B7"/>
    <w:rsid w:val="00120AE3"/>
    <w:rsid w:val="00150F04"/>
    <w:rsid w:val="0016684E"/>
    <w:rsid w:val="001A33A0"/>
    <w:rsid w:val="002400D9"/>
    <w:rsid w:val="00264FF5"/>
    <w:rsid w:val="00401752"/>
    <w:rsid w:val="005226A8"/>
    <w:rsid w:val="006623F4"/>
    <w:rsid w:val="006E0495"/>
    <w:rsid w:val="00777DB7"/>
    <w:rsid w:val="007C4CBF"/>
    <w:rsid w:val="009338EC"/>
    <w:rsid w:val="00B44C40"/>
    <w:rsid w:val="00BE793E"/>
    <w:rsid w:val="00C71566"/>
    <w:rsid w:val="00D535CA"/>
    <w:rsid w:val="00E133E6"/>
    <w:rsid w:val="00E82E04"/>
    <w:rsid w:val="00F01EFF"/>
    <w:rsid w:val="00FE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6758"/>
  <w15:docId w15:val="{6C0251C3-20F4-48F2-B7D4-696E42FD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imes New Roman" w:hAnsi="Times New Roman" w:cs="Times New Roman"/>
        <w:sz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410061">
      <w:bodyDiv w:val="1"/>
      <w:marLeft w:val="0"/>
      <w:marRight w:val="0"/>
      <w:marTop w:val="0"/>
      <w:marBottom w:val="0"/>
      <w:divBdr>
        <w:top w:val="none" w:sz="0" w:space="0" w:color="auto"/>
        <w:left w:val="none" w:sz="0" w:space="0" w:color="auto"/>
        <w:bottom w:val="none" w:sz="0" w:space="0" w:color="auto"/>
        <w:right w:val="none" w:sz="0" w:space="0" w:color="auto"/>
      </w:divBdr>
      <w:divsChild>
        <w:div w:id="605583338">
          <w:marLeft w:val="0"/>
          <w:marRight w:val="0"/>
          <w:marTop w:val="0"/>
          <w:marBottom w:val="0"/>
          <w:divBdr>
            <w:top w:val="none" w:sz="0" w:space="0" w:color="auto"/>
            <w:left w:val="none" w:sz="0" w:space="0" w:color="auto"/>
            <w:bottom w:val="none" w:sz="0" w:space="0" w:color="auto"/>
            <w:right w:val="none" w:sz="0" w:space="0" w:color="auto"/>
          </w:divBdr>
          <w:divsChild>
            <w:div w:id="241985950">
              <w:marLeft w:val="0"/>
              <w:marRight w:val="0"/>
              <w:marTop w:val="0"/>
              <w:marBottom w:val="0"/>
              <w:divBdr>
                <w:top w:val="none" w:sz="0" w:space="0" w:color="auto"/>
                <w:left w:val="none" w:sz="0" w:space="0" w:color="auto"/>
                <w:bottom w:val="none" w:sz="0" w:space="0" w:color="auto"/>
                <w:right w:val="none" w:sz="0" w:space="0" w:color="auto"/>
              </w:divBdr>
            </w:div>
            <w:div w:id="116678883">
              <w:marLeft w:val="0"/>
              <w:marRight w:val="0"/>
              <w:marTop w:val="0"/>
              <w:marBottom w:val="0"/>
              <w:divBdr>
                <w:top w:val="none" w:sz="0" w:space="0" w:color="auto"/>
                <w:left w:val="none" w:sz="0" w:space="0" w:color="auto"/>
                <w:bottom w:val="none" w:sz="0" w:space="0" w:color="auto"/>
                <w:right w:val="none" w:sz="0" w:space="0" w:color="auto"/>
              </w:divBdr>
            </w:div>
            <w:div w:id="1102149560">
              <w:marLeft w:val="0"/>
              <w:marRight w:val="0"/>
              <w:marTop w:val="0"/>
              <w:marBottom w:val="0"/>
              <w:divBdr>
                <w:top w:val="none" w:sz="0" w:space="0" w:color="auto"/>
                <w:left w:val="none" w:sz="0" w:space="0" w:color="auto"/>
                <w:bottom w:val="none" w:sz="0" w:space="0" w:color="auto"/>
                <w:right w:val="none" w:sz="0" w:space="0" w:color="auto"/>
              </w:divBdr>
            </w:div>
            <w:div w:id="964844796">
              <w:marLeft w:val="0"/>
              <w:marRight w:val="0"/>
              <w:marTop w:val="0"/>
              <w:marBottom w:val="0"/>
              <w:divBdr>
                <w:top w:val="none" w:sz="0" w:space="0" w:color="auto"/>
                <w:left w:val="none" w:sz="0" w:space="0" w:color="auto"/>
                <w:bottom w:val="none" w:sz="0" w:space="0" w:color="auto"/>
                <w:right w:val="none" w:sz="0" w:space="0" w:color="auto"/>
              </w:divBdr>
            </w:div>
            <w:div w:id="1231119774">
              <w:marLeft w:val="0"/>
              <w:marRight w:val="0"/>
              <w:marTop w:val="0"/>
              <w:marBottom w:val="0"/>
              <w:divBdr>
                <w:top w:val="none" w:sz="0" w:space="0" w:color="auto"/>
                <w:left w:val="none" w:sz="0" w:space="0" w:color="auto"/>
                <w:bottom w:val="none" w:sz="0" w:space="0" w:color="auto"/>
                <w:right w:val="none" w:sz="0" w:space="0" w:color="auto"/>
              </w:divBdr>
              <w:divsChild>
                <w:div w:id="983316372">
                  <w:marLeft w:val="0"/>
                  <w:marRight w:val="0"/>
                  <w:marTop w:val="0"/>
                  <w:marBottom w:val="0"/>
                  <w:divBdr>
                    <w:top w:val="none" w:sz="0" w:space="0" w:color="auto"/>
                    <w:left w:val="none" w:sz="0" w:space="0" w:color="auto"/>
                    <w:bottom w:val="none" w:sz="0" w:space="0" w:color="auto"/>
                    <w:right w:val="none" w:sz="0" w:space="0" w:color="auto"/>
                  </w:divBdr>
                </w:div>
              </w:divsChild>
            </w:div>
            <w:div w:id="1087775329">
              <w:marLeft w:val="0"/>
              <w:marRight w:val="0"/>
              <w:marTop w:val="0"/>
              <w:marBottom w:val="0"/>
              <w:divBdr>
                <w:top w:val="none" w:sz="0" w:space="0" w:color="auto"/>
                <w:left w:val="none" w:sz="0" w:space="0" w:color="auto"/>
                <w:bottom w:val="none" w:sz="0" w:space="0" w:color="auto"/>
                <w:right w:val="none" w:sz="0" w:space="0" w:color="auto"/>
              </w:divBdr>
              <w:divsChild>
                <w:div w:id="515533863">
                  <w:marLeft w:val="0"/>
                  <w:marRight w:val="0"/>
                  <w:marTop w:val="0"/>
                  <w:marBottom w:val="0"/>
                  <w:divBdr>
                    <w:top w:val="none" w:sz="0" w:space="0" w:color="auto"/>
                    <w:left w:val="none" w:sz="0" w:space="0" w:color="auto"/>
                    <w:bottom w:val="none" w:sz="0" w:space="0" w:color="auto"/>
                    <w:right w:val="none" w:sz="0" w:space="0" w:color="auto"/>
                  </w:divBdr>
                </w:div>
              </w:divsChild>
            </w:div>
            <w:div w:id="122118819">
              <w:marLeft w:val="0"/>
              <w:marRight w:val="0"/>
              <w:marTop w:val="0"/>
              <w:marBottom w:val="0"/>
              <w:divBdr>
                <w:top w:val="none" w:sz="0" w:space="0" w:color="auto"/>
                <w:left w:val="none" w:sz="0" w:space="0" w:color="auto"/>
                <w:bottom w:val="none" w:sz="0" w:space="0" w:color="auto"/>
                <w:right w:val="none" w:sz="0" w:space="0" w:color="auto"/>
              </w:divBdr>
              <w:divsChild>
                <w:div w:id="1412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Theja Siriwardena</cp:lastModifiedBy>
  <cp:revision>15</cp:revision>
  <dcterms:created xsi:type="dcterms:W3CDTF">2020-09-29T07:38:00Z</dcterms:created>
  <dcterms:modified xsi:type="dcterms:W3CDTF">2020-09-29T10:41:00Z</dcterms:modified>
</cp:coreProperties>
</file>